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478" w:rsidRDefault="00A33478" w:rsidP="000E76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3478" w:rsidRPr="004F49BD" w:rsidRDefault="00A33478" w:rsidP="00A334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42025170"/>
      <w:r w:rsidRPr="004F49BD">
        <w:rPr>
          <w:rFonts w:ascii="Times New Roman" w:hAnsi="Times New Roman" w:cs="Times New Roman"/>
          <w:sz w:val="24"/>
          <w:szCs w:val="24"/>
        </w:rPr>
        <w:t>ПОЛОЖЕНИЕ</w:t>
      </w:r>
    </w:p>
    <w:p w:rsidR="00A33478" w:rsidRPr="004F49BD" w:rsidRDefault="00A33478" w:rsidP="00A33478">
      <w:pPr>
        <w:jc w:val="center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 xml:space="preserve">о конкурсе научных </w:t>
      </w:r>
      <w:r w:rsidR="006F0412" w:rsidRPr="004F49BD">
        <w:rPr>
          <w:rFonts w:ascii="Times New Roman" w:hAnsi="Times New Roman" w:cs="Times New Roman"/>
          <w:sz w:val="24"/>
          <w:szCs w:val="24"/>
        </w:rPr>
        <w:t>проектов</w:t>
      </w:r>
      <w:r w:rsidRPr="004F49BD">
        <w:rPr>
          <w:rFonts w:ascii="Times New Roman" w:hAnsi="Times New Roman" w:cs="Times New Roman"/>
          <w:sz w:val="24"/>
          <w:szCs w:val="24"/>
        </w:rPr>
        <w:t xml:space="preserve"> молодых исследователей «Алтай трансграничный»</w:t>
      </w:r>
    </w:p>
    <w:p w:rsidR="00A33478" w:rsidRPr="004F49BD" w:rsidRDefault="00A33478" w:rsidP="009B1F0C">
      <w:pPr>
        <w:pStyle w:val="a3"/>
        <w:numPr>
          <w:ilvl w:val="0"/>
          <w:numId w:val="1"/>
        </w:numPr>
        <w:spacing w:before="120" w:after="0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4F49BD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bookmarkEnd w:id="0"/>
    <w:p w:rsidR="00A33478" w:rsidRPr="004F49BD" w:rsidRDefault="00A33478" w:rsidP="00A33478">
      <w:pPr>
        <w:pStyle w:val="a3"/>
        <w:numPr>
          <w:ilvl w:val="1"/>
          <w:numId w:val="1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 xml:space="preserve">Конкурс научных </w:t>
      </w:r>
      <w:r w:rsidR="002F3093" w:rsidRPr="004F49BD">
        <w:rPr>
          <w:rFonts w:ascii="Times New Roman" w:hAnsi="Times New Roman" w:cs="Times New Roman"/>
          <w:sz w:val="24"/>
          <w:szCs w:val="24"/>
        </w:rPr>
        <w:t>проектов</w:t>
      </w:r>
      <w:r w:rsidRPr="004F49BD">
        <w:rPr>
          <w:rFonts w:ascii="Times New Roman" w:hAnsi="Times New Roman" w:cs="Times New Roman"/>
          <w:sz w:val="24"/>
          <w:szCs w:val="24"/>
        </w:rPr>
        <w:t xml:space="preserve"> молодых исследователей «Алтай трансграничный» является одним из мероприятий международного образовательного проекта «Международная школа «Большой Алтай: форсайт-2050».</w:t>
      </w:r>
    </w:p>
    <w:p w:rsidR="00A33478" w:rsidRPr="004F49BD" w:rsidRDefault="00A33478" w:rsidP="00A33478">
      <w:pPr>
        <w:pStyle w:val="a3"/>
        <w:numPr>
          <w:ilvl w:val="1"/>
          <w:numId w:val="1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Основными целями конкурса являются:</w:t>
      </w:r>
    </w:p>
    <w:p w:rsidR="00A33478" w:rsidRPr="004F49BD" w:rsidRDefault="00A33478" w:rsidP="00A3347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развитие межкультурного диалога, укрепление доверия, взаимопонимания и добрососедства между представителями государств, культур и национальностей стран, расположенных на территории Большого Алтая</w:t>
      </w:r>
      <w:r w:rsidR="00CB1D75" w:rsidRPr="004F49BD">
        <w:rPr>
          <w:rFonts w:ascii="Times New Roman" w:hAnsi="Times New Roman" w:cs="Times New Roman"/>
          <w:sz w:val="24"/>
          <w:szCs w:val="24"/>
        </w:rPr>
        <w:t xml:space="preserve"> и стран Центральной Азии</w:t>
      </w:r>
      <w:r w:rsidRPr="004F49BD">
        <w:rPr>
          <w:rFonts w:ascii="Times New Roman" w:hAnsi="Times New Roman" w:cs="Times New Roman"/>
          <w:sz w:val="24"/>
          <w:szCs w:val="24"/>
        </w:rPr>
        <w:t>;</w:t>
      </w:r>
    </w:p>
    <w:p w:rsidR="00A33478" w:rsidRPr="004F49BD" w:rsidRDefault="00A33478" w:rsidP="00A3347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осмысление проблем, путей, средств и способов формирования единого научного и культурного пространства Большого Алтая</w:t>
      </w:r>
      <w:r w:rsidR="00CB1D75" w:rsidRPr="004F49BD">
        <w:rPr>
          <w:rFonts w:ascii="Times New Roman" w:hAnsi="Times New Roman" w:cs="Times New Roman"/>
          <w:sz w:val="24"/>
          <w:szCs w:val="24"/>
        </w:rPr>
        <w:t xml:space="preserve"> и Центральной Азии</w:t>
      </w:r>
      <w:r w:rsidRPr="004F49BD">
        <w:rPr>
          <w:rFonts w:ascii="Times New Roman" w:hAnsi="Times New Roman" w:cs="Times New Roman"/>
          <w:sz w:val="24"/>
          <w:szCs w:val="24"/>
        </w:rPr>
        <w:t>, в том числе консолидации и развития социального, научного и культурного взаимодействия через институты гражданского общества;</w:t>
      </w:r>
    </w:p>
    <w:p w:rsidR="00A33478" w:rsidRPr="004F49BD" w:rsidRDefault="00A33478" w:rsidP="00A3347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продвижение идеи социальной интеграции, сохранения народов и культур, традиций, социального и культурного наследия наций и народностей, населяющих Большой Алтай</w:t>
      </w:r>
      <w:r w:rsidR="00CB1D75" w:rsidRPr="004F49BD">
        <w:rPr>
          <w:rFonts w:ascii="Times New Roman" w:hAnsi="Times New Roman" w:cs="Times New Roman"/>
          <w:sz w:val="24"/>
          <w:szCs w:val="24"/>
        </w:rPr>
        <w:t xml:space="preserve"> и Центральн</w:t>
      </w:r>
      <w:r w:rsidR="003C43DB" w:rsidRPr="004F49BD">
        <w:rPr>
          <w:rFonts w:ascii="Times New Roman" w:hAnsi="Times New Roman" w:cs="Times New Roman"/>
          <w:sz w:val="24"/>
          <w:szCs w:val="24"/>
        </w:rPr>
        <w:t>ую</w:t>
      </w:r>
      <w:r w:rsidR="00CB1D75" w:rsidRPr="004F49BD">
        <w:rPr>
          <w:rFonts w:ascii="Times New Roman" w:hAnsi="Times New Roman" w:cs="Times New Roman"/>
          <w:sz w:val="24"/>
          <w:szCs w:val="24"/>
        </w:rPr>
        <w:t xml:space="preserve"> Ази</w:t>
      </w:r>
      <w:r w:rsidR="003C43DB" w:rsidRPr="004F49BD">
        <w:rPr>
          <w:rFonts w:ascii="Times New Roman" w:hAnsi="Times New Roman" w:cs="Times New Roman"/>
          <w:sz w:val="24"/>
          <w:szCs w:val="24"/>
        </w:rPr>
        <w:t>ю</w:t>
      </w:r>
      <w:r w:rsidR="00CB1D75" w:rsidRPr="004F49BD">
        <w:rPr>
          <w:rFonts w:ascii="Times New Roman" w:hAnsi="Times New Roman" w:cs="Times New Roman"/>
          <w:sz w:val="24"/>
          <w:szCs w:val="24"/>
        </w:rPr>
        <w:t>, в особенности</w:t>
      </w:r>
      <w:r w:rsidRPr="004F49BD">
        <w:rPr>
          <w:rFonts w:ascii="Times New Roman" w:hAnsi="Times New Roman" w:cs="Times New Roman"/>
          <w:sz w:val="24"/>
          <w:szCs w:val="24"/>
        </w:rPr>
        <w:t xml:space="preserve"> среди молодых гражданских активистов, журналистов и молодых ученых, проживающих в России, Казахстане, Кыргызстане и Монголии</w:t>
      </w:r>
      <w:r w:rsidR="00C250F6" w:rsidRPr="004F49BD">
        <w:rPr>
          <w:rFonts w:ascii="Times New Roman" w:hAnsi="Times New Roman" w:cs="Times New Roman"/>
          <w:sz w:val="24"/>
          <w:szCs w:val="24"/>
        </w:rPr>
        <w:t>;</w:t>
      </w:r>
    </w:p>
    <w:p w:rsidR="00C250F6" w:rsidRPr="004F49BD" w:rsidRDefault="00C250F6" w:rsidP="00A3347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 xml:space="preserve">развитие научной информационно-коммуникационной среды в сообществе молодых ученых, проживающих в странах </w:t>
      </w:r>
      <w:proofErr w:type="spellStart"/>
      <w:r w:rsidRPr="004F49BD">
        <w:rPr>
          <w:rFonts w:ascii="Times New Roman" w:hAnsi="Times New Roman" w:cs="Times New Roman"/>
          <w:sz w:val="24"/>
          <w:szCs w:val="24"/>
        </w:rPr>
        <w:t>макрорегиона</w:t>
      </w:r>
      <w:proofErr w:type="spellEnd"/>
      <w:r w:rsidRPr="004F49BD">
        <w:rPr>
          <w:rFonts w:ascii="Times New Roman" w:hAnsi="Times New Roman" w:cs="Times New Roman"/>
          <w:sz w:val="24"/>
          <w:szCs w:val="24"/>
        </w:rPr>
        <w:t xml:space="preserve"> Большого Алтая и </w:t>
      </w:r>
      <w:r w:rsidR="00083075" w:rsidRPr="004F49BD">
        <w:rPr>
          <w:rFonts w:ascii="Times New Roman" w:hAnsi="Times New Roman" w:cs="Times New Roman"/>
          <w:sz w:val="24"/>
          <w:szCs w:val="24"/>
        </w:rPr>
        <w:t xml:space="preserve">приграничных территорий России и стран </w:t>
      </w:r>
      <w:r w:rsidR="00CB1D75" w:rsidRPr="004F49BD">
        <w:rPr>
          <w:rFonts w:ascii="Times New Roman" w:hAnsi="Times New Roman" w:cs="Times New Roman"/>
          <w:sz w:val="24"/>
          <w:szCs w:val="24"/>
        </w:rPr>
        <w:t xml:space="preserve">Центральной </w:t>
      </w:r>
      <w:r w:rsidR="00083075" w:rsidRPr="004F49BD">
        <w:rPr>
          <w:rFonts w:ascii="Times New Roman" w:hAnsi="Times New Roman" w:cs="Times New Roman"/>
          <w:sz w:val="24"/>
          <w:szCs w:val="24"/>
        </w:rPr>
        <w:t>Азии</w:t>
      </w:r>
      <w:r w:rsidRPr="004F49BD">
        <w:rPr>
          <w:rFonts w:ascii="Times New Roman" w:hAnsi="Times New Roman" w:cs="Times New Roman"/>
          <w:sz w:val="24"/>
          <w:szCs w:val="24"/>
        </w:rPr>
        <w:t>.</w:t>
      </w:r>
    </w:p>
    <w:p w:rsidR="00A33478" w:rsidRPr="004F49BD" w:rsidRDefault="00A33478" w:rsidP="009B1F0C">
      <w:pPr>
        <w:pStyle w:val="a3"/>
        <w:numPr>
          <w:ilvl w:val="0"/>
          <w:numId w:val="1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9BD">
        <w:rPr>
          <w:rFonts w:ascii="Times New Roman" w:hAnsi="Times New Roman" w:cs="Times New Roman"/>
          <w:b/>
          <w:bCs/>
          <w:sz w:val="24"/>
          <w:szCs w:val="24"/>
        </w:rPr>
        <w:t>Организаторы конкурса</w:t>
      </w:r>
    </w:p>
    <w:p w:rsidR="00466E09" w:rsidRPr="004F49BD" w:rsidRDefault="00A33478" w:rsidP="00466E09">
      <w:pPr>
        <w:pStyle w:val="3"/>
        <w:ind w:left="0" w:firstLine="567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4F49BD">
        <w:rPr>
          <w:rFonts w:eastAsiaTheme="minorHAnsi"/>
          <w:b w:val="0"/>
          <w:sz w:val="24"/>
          <w:szCs w:val="24"/>
          <w:lang w:eastAsia="en-US"/>
        </w:rPr>
        <w:t xml:space="preserve">Организаторами конкурса научных </w:t>
      </w:r>
      <w:r w:rsidR="002F3093" w:rsidRPr="004F49BD">
        <w:rPr>
          <w:rFonts w:eastAsiaTheme="minorHAnsi"/>
          <w:b w:val="0"/>
          <w:sz w:val="24"/>
          <w:szCs w:val="24"/>
          <w:lang w:eastAsia="en-US"/>
        </w:rPr>
        <w:t>проектов</w:t>
      </w:r>
      <w:r w:rsidRPr="004F49BD">
        <w:rPr>
          <w:rFonts w:eastAsiaTheme="minorHAnsi"/>
          <w:b w:val="0"/>
          <w:sz w:val="24"/>
          <w:szCs w:val="24"/>
          <w:lang w:eastAsia="en-US"/>
        </w:rPr>
        <w:t xml:space="preserve"> выступают: Алтайская краевая общественная организация психолого-социального сопровождения и охраны здоровья «Позитивное развитие», Ресурсный центр по развитию гражданских инициатив и содействию интеграции народов и культур в Алтайском крае, Алтайский государственный университет, Ассоциация азиатских университетов</w:t>
      </w:r>
      <w:r w:rsidR="00466E09" w:rsidRPr="004F49BD">
        <w:rPr>
          <w:rFonts w:eastAsiaTheme="minorHAnsi"/>
          <w:b w:val="0"/>
          <w:sz w:val="24"/>
          <w:szCs w:val="24"/>
          <w:lang w:eastAsia="en-US"/>
        </w:rPr>
        <w:t>, Азиатский экспертно-аналитический центр этнологии и международного образовательного сотрудничества.</w:t>
      </w:r>
    </w:p>
    <w:p w:rsidR="00A33478" w:rsidRPr="004F49BD" w:rsidRDefault="00A33478" w:rsidP="009B1F0C">
      <w:pPr>
        <w:pStyle w:val="a3"/>
        <w:numPr>
          <w:ilvl w:val="0"/>
          <w:numId w:val="1"/>
        </w:numPr>
        <w:spacing w:before="120" w:after="0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9BD">
        <w:rPr>
          <w:rFonts w:ascii="Times New Roman" w:hAnsi="Times New Roman" w:cs="Times New Roman"/>
          <w:b/>
          <w:bCs/>
          <w:sz w:val="24"/>
          <w:szCs w:val="24"/>
        </w:rPr>
        <w:t>Условия организации и проведения конкурса</w:t>
      </w:r>
    </w:p>
    <w:p w:rsidR="00A33478" w:rsidRPr="004F49BD" w:rsidRDefault="00A33478" w:rsidP="00A3347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3.1 Руководство подготовкой и проведением конкурса осуществляется Организационным комитетом.</w:t>
      </w:r>
    </w:p>
    <w:p w:rsidR="00A33478" w:rsidRPr="004F49BD" w:rsidRDefault="00A33478" w:rsidP="00A3347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Pr="004F49B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F49BD">
        <w:rPr>
          <w:rFonts w:ascii="Times New Roman" w:hAnsi="Times New Roman" w:cs="Times New Roman"/>
          <w:sz w:val="24"/>
          <w:szCs w:val="24"/>
        </w:rPr>
        <w:t xml:space="preserve"> состав Организационного комитета конкурса входят:</w:t>
      </w:r>
    </w:p>
    <w:p w:rsidR="00A33478" w:rsidRPr="004F49BD" w:rsidRDefault="00A33478" w:rsidP="00A3347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 xml:space="preserve">сотрудники и волонтеры АКОО </w:t>
      </w:r>
      <w:r w:rsidR="00CF510F" w:rsidRPr="004F49BD">
        <w:rPr>
          <w:rFonts w:ascii="Times New Roman" w:hAnsi="Times New Roman" w:cs="Times New Roman"/>
          <w:sz w:val="24"/>
          <w:szCs w:val="24"/>
        </w:rPr>
        <w:t xml:space="preserve">ПССОЗ </w:t>
      </w:r>
      <w:r w:rsidRPr="004F49BD">
        <w:rPr>
          <w:rFonts w:ascii="Times New Roman" w:hAnsi="Times New Roman" w:cs="Times New Roman"/>
          <w:sz w:val="24"/>
          <w:szCs w:val="24"/>
        </w:rPr>
        <w:t>«Позитивное развитие» и Ресурсного центра</w:t>
      </w:r>
      <w:r w:rsidR="00215427" w:rsidRPr="004F49BD">
        <w:rPr>
          <w:rFonts w:ascii="Times New Roman" w:hAnsi="Times New Roman" w:cs="Times New Roman"/>
          <w:sz w:val="24"/>
          <w:szCs w:val="24"/>
        </w:rPr>
        <w:t xml:space="preserve"> по развитию гражданских инициатив и содействию интеграции народов и культур в Алтайском крае</w:t>
      </w:r>
      <w:r w:rsidRPr="004F49BD">
        <w:rPr>
          <w:rFonts w:ascii="Times New Roman" w:hAnsi="Times New Roman" w:cs="Times New Roman"/>
          <w:sz w:val="24"/>
          <w:szCs w:val="24"/>
        </w:rPr>
        <w:t>;</w:t>
      </w:r>
    </w:p>
    <w:p w:rsidR="00A33478" w:rsidRPr="004F49BD" w:rsidRDefault="00A33478" w:rsidP="00A3347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преподаватели и сотрудники Алтайского государственного университета</w:t>
      </w:r>
      <w:r w:rsidR="00C250F6" w:rsidRPr="004F49BD">
        <w:rPr>
          <w:rFonts w:ascii="Times New Roman" w:hAnsi="Times New Roman" w:cs="Times New Roman"/>
          <w:sz w:val="24"/>
          <w:szCs w:val="24"/>
        </w:rPr>
        <w:t>.</w:t>
      </w:r>
    </w:p>
    <w:p w:rsidR="00A33478" w:rsidRPr="004F49BD" w:rsidRDefault="00A33478" w:rsidP="00A3347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3.3 Организационный комитет:</w:t>
      </w:r>
    </w:p>
    <w:p w:rsidR="00A33478" w:rsidRPr="004F49BD" w:rsidRDefault="00A33478" w:rsidP="00A3347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согласовывает условия, состав участников и сроки проведения конкурса;</w:t>
      </w:r>
    </w:p>
    <w:p w:rsidR="00A33478" w:rsidRPr="004F49BD" w:rsidRDefault="00A33478" w:rsidP="00A3347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 xml:space="preserve">утверждает аппликационные формы и </w:t>
      </w:r>
      <w:r w:rsidR="00C250F6" w:rsidRPr="004F49BD">
        <w:rPr>
          <w:rFonts w:ascii="Times New Roman" w:hAnsi="Times New Roman" w:cs="Times New Roman"/>
          <w:sz w:val="24"/>
          <w:szCs w:val="24"/>
        </w:rPr>
        <w:t>требования к оформлению и содержанию научных</w:t>
      </w:r>
      <w:r w:rsidR="002F3093" w:rsidRPr="004F49BD">
        <w:rPr>
          <w:rFonts w:ascii="Times New Roman" w:hAnsi="Times New Roman" w:cs="Times New Roman"/>
          <w:sz w:val="24"/>
          <w:szCs w:val="24"/>
        </w:rPr>
        <w:t xml:space="preserve"> проектов</w:t>
      </w:r>
      <w:r w:rsidR="000C769C" w:rsidRPr="004F49BD">
        <w:rPr>
          <w:rFonts w:ascii="Times New Roman" w:hAnsi="Times New Roman" w:cs="Times New Roman"/>
          <w:sz w:val="24"/>
          <w:szCs w:val="24"/>
        </w:rPr>
        <w:t xml:space="preserve"> (Приложения 1</w:t>
      </w:r>
      <w:r w:rsidR="002F3093" w:rsidRPr="004F49BD">
        <w:rPr>
          <w:rFonts w:ascii="Times New Roman" w:hAnsi="Times New Roman" w:cs="Times New Roman"/>
          <w:sz w:val="24"/>
          <w:szCs w:val="24"/>
        </w:rPr>
        <w:t xml:space="preserve"> и 2</w:t>
      </w:r>
      <w:r w:rsidR="000C769C" w:rsidRPr="004F49BD">
        <w:rPr>
          <w:rFonts w:ascii="Times New Roman" w:hAnsi="Times New Roman" w:cs="Times New Roman"/>
          <w:sz w:val="24"/>
          <w:szCs w:val="24"/>
        </w:rPr>
        <w:t>)</w:t>
      </w:r>
      <w:r w:rsidR="00C250F6" w:rsidRPr="004F49BD">
        <w:rPr>
          <w:rFonts w:ascii="Times New Roman" w:hAnsi="Times New Roman" w:cs="Times New Roman"/>
          <w:sz w:val="24"/>
          <w:szCs w:val="24"/>
        </w:rPr>
        <w:t>;</w:t>
      </w:r>
    </w:p>
    <w:p w:rsidR="00A33478" w:rsidRPr="004F49BD" w:rsidRDefault="00A33478" w:rsidP="00A3347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утверждает состав жюри</w:t>
      </w:r>
      <w:r w:rsidR="000E660A" w:rsidRPr="004F49BD">
        <w:rPr>
          <w:rFonts w:ascii="Times New Roman" w:hAnsi="Times New Roman" w:cs="Times New Roman"/>
          <w:sz w:val="24"/>
          <w:szCs w:val="24"/>
        </w:rPr>
        <w:t>,</w:t>
      </w:r>
      <w:r w:rsidRPr="004F49BD">
        <w:rPr>
          <w:rFonts w:ascii="Times New Roman" w:hAnsi="Times New Roman" w:cs="Times New Roman"/>
          <w:sz w:val="24"/>
          <w:szCs w:val="24"/>
        </w:rPr>
        <w:t xml:space="preserve"> процедуру </w:t>
      </w:r>
      <w:proofErr w:type="gramStart"/>
      <w:r w:rsidR="002F3093" w:rsidRPr="004F49BD">
        <w:rPr>
          <w:rFonts w:ascii="Times New Roman" w:hAnsi="Times New Roman" w:cs="Times New Roman"/>
          <w:sz w:val="24"/>
          <w:szCs w:val="24"/>
        </w:rPr>
        <w:t>экспертной</w:t>
      </w:r>
      <w:proofErr w:type="gramEnd"/>
      <w:r w:rsidR="002F3093" w:rsidRPr="004F4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093" w:rsidRPr="004F49BD">
        <w:rPr>
          <w:rFonts w:ascii="Times New Roman" w:hAnsi="Times New Roman" w:cs="Times New Roman"/>
          <w:sz w:val="24"/>
          <w:szCs w:val="24"/>
        </w:rPr>
        <w:t>оценкинаучных</w:t>
      </w:r>
      <w:proofErr w:type="spellEnd"/>
      <w:r w:rsidR="002F3093" w:rsidRPr="004F49BD">
        <w:rPr>
          <w:rFonts w:ascii="Times New Roman" w:hAnsi="Times New Roman" w:cs="Times New Roman"/>
          <w:sz w:val="24"/>
          <w:szCs w:val="24"/>
        </w:rPr>
        <w:t xml:space="preserve"> проектов (Приложение 3)</w:t>
      </w:r>
      <w:r w:rsidRPr="004F49BD">
        <w:rPr>
          <w:rFonts w:ascii="Times New Roman" w:hAnsi="Times New Roman" w:cs="Times New Roman"/>
          <w:sz w:val="24"/>
          <w:szCs w:val="24"/>
        </w:rPr>
        <w:t>;</w:t>
      </w:r>
    </w:p>
    <w:p w:rsidR="00A33478" w:rsidRPr="004F49BD" w:rsidRDefault="00A33478" w:rsidP="00A3347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осуществляет информационное сопровождение подготовки и проведения конкурса;</w:t>
      </w:r>
    </w:p>
    <w:p w:rsidR="00A33478" w:rsidRPr="004F49BD" w:rsidRDefault="00A33478" w:rsidP="00A3347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 xml:space="preserve">организует прием </w:t>
      </w:r>
      <w:r w:rsidR="00C250F6" w:rsidRPr="004F49BD">
        <w:rPr>
          <w:rFonts w:ascii="Times New Roman" w:hAnsi="Times New Roman" w:cs="Times New Roman"/>
          <w:sz w:val="24"/>
          <w:szCs w:val="24"/>
        </w:rPr>
        <w:t xml:space="preserve">научных </w:t>
      </w:r>
      <w:r w:rsidR="002F3093" w:rsidRPr="004F49BD">
        <w:rPr>
          <w:rFonts w:ascii="Times New Roman" w:hAnsi="Times New Roman" w:cs="Times New Roman"/>
          <w:sz w:val="24"/>
          <w:szCs w:val="24"/>
        </w:rPr>
        <w:t>проектов</w:t>
      </w:r>
      <w:r w:rsidRPr="004F49BD">
        <w:rPr>
          <w:rFonts w:ascii="Times New Roman" w:hAnsi="Times New Roman" w:cs="Times New Roman"/>
          <w:sz w:val="24"/>
          <w:szCs w:val="24"/>
        </w:rPr>
        <w:t xml:space="preserve"> и переписку с участниками;</w:t>
      </w:r>
    </w:p>
    <w:p w:rsidR="000E660A" w:rsidRPr="004F49BD" w:rsidRDefault="000E660A" w:rsidP="000E66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lastRenderedPageBreak/>
        <w:t>публикует результаты конкурса, информацию о победителях и их</w:t>
      </w:r>
      <w:r w:rsidR="00B7782C" w:rsidRPr="004F49BD">
        <w:rPr>
          <w:rFonts w:ascii="Times New Roman" w:hAnsi="Times New Roman" w:cs="Times New Roman"/>
          <w:sz w:val="24"/>
          <w:szCs w:val="24"/>
        </w:rPr>
        <w:t xml:space="preserve"> научных </w:t>
      </w:r>
      <w:r w:rsidR="002F3093" w:rsidRPr="004F49BD">
        <w:rPr>
          <w:rFonts w:ascii="Times New Roman" w:hAnsi="Times New Roman" w:cs="Times New Roman"/>
          <w:sz w:val="24"/>
          <w:szCs w:val="24"/>
        </w:rPr>
        <w:t>проектах</w:t>
      </w:r>
      <w:r w:rsidR="00B7782C" w:rsidRPr="004F49BD">
        <w:rPr>
          <w:rFonts w:ascii="Times New Roman" w:hAnsi="Times New Roman" w:cs="Times New Roman"/>
          <w:sz w:val="24"/>
          <w:szCs w:val="24"/>
        </w:rPr>
        <w:t xml:space="preserve"> на сайте международного образовательного проекта «Международная школа «Большой Алтай: форсайт-2050», на сайтах партнеров-организаторов конкурса</w:t>
      </w:r>
      <w:r w:rsidRPr="004F49BD">
        <w:rPr>
          <w:rFonts w:ascii="Times New Roman" w:hAnsi="Times New Roman" w:cs="Times New Roman"/>
          <w:sz w:val="24"/>
          <w:szCs w:val="24"/>
        </w:rPr>
        <w:t>;</w:t>
      </w:r>
    </w:p>
    <w:p w:rsidR="000E660A" w:rsidRPr="004F49BD" w:rsidRDefault="000E660A" w:rsidP="000E66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организует процедуру награждения участников конкурса;</w:t>
      </w:r>
    </w:p>
    <w:p w:rsidR="00A33478" w:rsidRPr="004F49BD" w:rsidRDefault="00A33478" w:rsidP="00A3347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осуществляет другие виды деятельности, связанн</w:t>
      </w:r>
      <w:r w:rsidR="00514C18" w:rsidRPr="004F49BD">
        <w:rPr>
          <w:rFonts w:ascii="Times New Roman" w:hAnsi="Times New Roman" w:cs="Times New Roman"/>
          <w:sz w:val="24"/>
          <w:szCs w:val="24"/>
        </w:rPr>
        <w:t>ые</w:t>
      </w:r>
      <w:r w:rsidRPr="004F49BD">
        <w:rPr>
          <w:rFonts w:ascii="Times New Roman" w:hAnsi="Times New Roman" w:cs="Times New Roman"/>
          <w:sz w:val="24"/>
          <w:szCs w:val="24"/>
        </w:rPr>
        <w:t xml:space="preserve"> с подготовкой и проведением конкурса.</w:t>
      </w:r>
    </w:p>
    <w:p w:rsidR="00A33478" w:rsidRPr="004F49BD" w:rsidRDefault="00A33478" w:rsidP="009B1F0C">
      <w:pPr>
        <w:pStyle w:val="a3"/>
        <w:numPr>
          <w:ilvl w:val="0"/>
          <w:numId w:val="1"/>
        </w:numPr>
        <w:spacing w:before="120" w:after="0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9BD">
        <w:rPr>
          <w:rFonts w:ascii="Times New Roman" w:hAnsi="Times New Roman" w:cs="Times New Roman"/>
          <w:b/>
          <w:bCs/>
          <w:sz w:val="24"/>
          <w:szCs w:val="24"/>
        </w:rPr>
        <w:t>Участники конкурса</w:t>
      </w:r>
    </w:p>
    <w:p w:rsidR="00A33478" w:rsidRPr="004F49BD" w:rsidRDefault="00A33478" w:rsidP="00A3347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 xml:space="preserve">Участниками конкурса </w:t>
      </w:r>
      <w:r w:rsidR="00C250F6" w:rsidRPr="004F49BD">
        <w:rPr>
          <w:rFonts w:ascii="Times New Roman" w:hAnsi="Times New Roman" w:cs="Times New Roman"/>
          <w:sz w:val="24"/>
          <w:szCs w:val="24"/>
        </w:rPr>
        <w:t>научных работ</w:t>
      </w:r>
      <w:r w:rsidRPr="004F49BD">
        <w:rPr>
          <w:rFonts w:ascii="Times New Roman" w:hAnsi="Times New Roman" w:cs="Times New Roman"/>
          <w:sz w:val="24"/>
          <w:szCs w:val="24"/>
        </w:rPr>
        <w:t xml:space="preserve"> «</w:t>
      </w:r>
      <w:r w:rsidR="00D80242">
        <w:rPr>
          <w:rFonts w:ascii="Times New Roman" w:hAnsi="Times New Roman" w:cs="Times New Roman"/>
          <w:sz w:val="24"/>
          <w:szCs w:val="24"/>
        </w:rPr>
        <w:t>Алтай трансграничный</w:t>
      </w:r>
      <w:r w:rsidRPr="004F49BD">
        <w:rPr>
          <w:rFonts w:ascii="Times New Roman" w:hAnsi="Times New Roman" w:cs="Times New Roman"/>
          <w:sz w:val="24"/>
          <w:szCs w:val="24"/>
        </w:rPr>
        <w:t>» могут быть молодые люди в возрасте от 18 до 35 лет, являющиеся гра</w:t>
      </w:r>
      <w:r w:rsidR="00514C18" w:rsidRPr="004F49BD">
        <w:rPr>
          <w:rFonts w:ascii="Times New Roman" w:hAnsi="Times New Roman" w:cs="Times New Roman"/>
          <w:sz w:val="24"/>
          <w:szCs w:val="24"/>
        </w:rPr>
        <w:t>жданами России, Казахстана, Кырг</w:t>
      </w:r>
      <w:r w:rsidRPr="004F49BD">
        <w:rPr>
          <w:rFonts w:ascii="Times New Roman" w:hAnsi="Times New Roman" w:cs="Times New Roman"/>
          <w:sz w:val="24"/>
          <w:szCs w:val="24"/>
        </w:rPr>
        <w:t xml:space="preserve">ызстана и Монголии, направившие в Организационный комитет соответствующую заявку </w:t>
      </w:r>
      <w:r w:rsidR="00B7782C" w:rsidRPr="004F49BD">
        <w:rPr>
          <w:rFonts w:ascii="Times New Roman" w:hAnsi="Times New Roman" w:cs="Times New Roman"/>
          <w:sz w:val="24"/>
          <w:szCs w:val="24"/>
        </w:rPr>
        <w:t xml:space="preserve">(Приложение 1) </w:t>
      </w:r>
      <w:r w:rsidRPr="004F49BD">
        <w:rPr>
          <w:rFonts w:ascii="Times New Roman" w:hAnsi="Times New Roman" w:cs="Times New Roman"/>
          <w:sz w:val="24"/>
          <w:szCs w:val="24"/>
        </w:rPr>
        <w:t xml:space="preserve">и приславшие </w:t>
      </w:r>
      <w:r w:rsidR="009F6F74" w:rsidRPr="004F49BD">
        <w:rPr>
          <w:rFonts w:ascii="Times New Roman" w:hAnsi="Times New Roman" w:cs="Times New Roman"/>
          <w:sz w:val="24"/>
          <w:szCs w:val="24"/>
        </w:rPr>
        <w:t>описание научного проекта</w:t>
      </w:r>
      <w:r w:rsidR="003D47A7" w:rsidRPr="004F49BD">
        <w:rPr>
          <w:rFonts w:ascii="Times New Roman" w:hAnsi="Times New Roman" w:cs="Times New Roman"/>
          <w:sz w:val="24"/>
          <w:szCs w:val="24"/>
        </w:rPr>
        <w:t xml:space="preserve"> по тематике конкурса.</w:t>
      </w:r>
    </w:p>
    <w:p w:rsidR="00A33478" w:rsidRPr="004F49BD" w:rsidRDefault="00A33478" w:rsidP="00A3347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Количество участников не ограничено.</w:t>
      </w:r>
    </w:p>
    <w:p w:rsidR="00A33478" w:rsidRPr="004F49BD" w:rsidRDefault="00A33478" w:rsidP="009B1F0C">
      <w:pPr>
        <w:pStyle w:val="a3"/>
        <w:numPr>
          <w:ilvl w:val="0"/>
          <w:numId w:val="1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9BD">
        <w:rPr>
          <w:rFonts w:ascii="Times New Roman" w:hAnsi="Times New Roman" w:cs="Times New Roman"/>
          <w:b/>
          <w:bCs/>
          <w:sz w:val="24"/>
          <w:szCs w:val="24"/>
        </w:rPr>
        <w:t>Условия участия в конкурсе</w:t>
      </w:r>
    </w:p>
    <w:p w:rsidR="00EC7F58" w:rsidRPr="004F49BD" w:rsidRDefault="00A33478" w:rsidP="00EC7F5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Для участия в конкурсе необходимо заполнить заявку (Приложение 1) и прислать в адрес Организационного комитета</w:t>
      </w:r>
      <w:r w:rsidR="009F6F74" w:rsidRPr="004F49BD">
        <w:rPr>
          <w:rFonts w:ascii="Times New Roman" w:hAnsi="Times New Roman" w:cs="Times New Roman"/>
          <w:sz w:val="24"/>
          <w:szCs w:val="24"/>
        </w:rPr>
        <w:t xml:space="preserve"> описание </w:t>
      </w:r>
      <w:r w:rsidR="00E75B99" w:rsidRPr="004F49BD">
        <w:rPr>
          <w:rFonts w:ascii="Times New Roman" w:hAnsi="Times New Roman" w:cs="Times New Roman"/>
          <w:sz w:val="24"/>
          <w:szCs w:val="24"/>
        </w:rPr>
        <w:t xml:space="preserve">и смету </w:t>
      </w:r>
      <w:r w:rsidR="009F6F74" w:rsidRPr="004F49BD">
        <w:rPr>
          <w:rFonts w:ascii="Times New Roman" w:hAnsi="Times New Roman" w:cs="Times New Roman"/>
          <w:sz w:val="24"/>
          <w:szCs w:val="24"/>
        </w:rPr>
        <w:t xml:space="preserve">научного проекта </w:t>
      </w:r>
      <w:r w:rsidR="00EC7F58" w:rsidRPr="004F49BD">
        <w:rPr>
          <w:rFonts w:ascii="Times New Roman" w:hAnsi="Times New Roman" w:cs="Times New Roman"/>
          <w:sz w:val="24"/>
          <w:szCs w:val="24"/>
        </w:rPr>
        <w:t>в соответствии с требованиями (П</w:t>
      </w:r>
      <w:r w:rsidR="00514C18" w:rsidRPr="004F49BD">
        <w:rPr>
          <w:rFonts w:ascii="Times New Roman" w:hAnsi="Times New Roman" w:cs="Times New Roman"/>
          <w:sz w:val="24"/>
          <w:szCs w:val="24"/>
        </w:rPr>
        <w:t>ри</w:t>
      </w:r>
      <w:r w:rsidR="00EC7F58" w:rsidRPr="004F49BD">
        <w:rPr>
          <w:rFonts w:ascii="Times New Roman" w:hAnsi="Times New Roman" w:cs="Times New Roman"/>
          <w:sz w:val="24"/>
          <w:szCs w:val="24"/>
        </w:rPr>
        <w:t>ложени</w:t>
      </w:r>
      <w:r w:rsidR="00E75B99" w:rsidRPr="004F49BD">
        <w:rPr>
          <w:rFonts w:ascii="Times New Roman" w:hAnsi="Times New Roman" w:cs="Times New Roman"/>
          <w:sz w:val="24"/>
          <w:szCs w:val="24"/>
        </w:rPr>
        <w:t>я</w:t>
      </w:r>
      <w:r w:rsidR="00EC7F58" w:rsidRPr="004F49BD">
        <w:rPr>
          <w:rFonts w:ascii="Times New Roman" w:hAnsi="Times New Roman" w:cs="Times New Roman"/>
          <w:sz w:val="24"/>
          <w:szCs w:val="24"/>
        </w:rPr>
        <w:t xml:space="preserve"> 2</w:t>
      </w:r>
      <w:r w:rsidR="00E75B99" w:rsidRPr="004F49BD">
        <w:rPr>
          <w:rFonts w:ascii="Times New Roman" w:hAnsi="Times New Roman" w:cs="Times New Roman"/>
          <w:sz w:val="24"/>
          <w:szCs w:val="24"/>
        </w:rPr>
        <w:t xml:space="preserve"> и 3</w:t>
      </w:r>
      <w:r w:rsidR="00EC7F58" w:rsidRPr="004F49BD">
        <w:rPr>
          <w:rFonts w:ascii="Times New Roman" w:hAnsi="Times New Roman" w:cs="Times New Roman"/>
          <w:sz w:val="24"/>
          <w:szCs w:val="24"/>
        </w:rPr>
        <w:t>).</w:t>
      </w:r>
    </w:p>
    <w:p w:rsidR="00A33478" w:rsidRPr="004F49BD" w:rsidRDefault="00A33478" w:rsidP="00A3347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Форма заявки и описание требований размещаются на официальном сайте международного образовательного проекта «Международная школа «Большой Алтай: форсайт-2050», сайте Ресурсного центра по развитию гражданских инициатив и содействию интеграции народов и культур в Алтайском крае, сайте Алтайского государственного университета.</w:t>
      </w:r>
    </w:p>
    <w:p w:rsidR="00A33478" w:rsidRPr="004F49BD" w:rsidRDefault="00A33478" w:rsidP="00A3347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 xml:space="preserve">Участие в конкурсе </w:t>
      </w:r>
      <w:r w:rsidRPr="004F49BD">
        <w:rPr>
          <w:rFonts w:ascii="Times New Roman" w:hAnsi="Times New Roman" w:cs="Times New Roman"/>
          <w:b/>
          <w:bCs/>
          <w:sz w:val="24"/>
          <w:szCs w:val="24"/>
        </w:rPr>
        <w:t>бесплатное</w:t>
      </w:r>
      <w:r w:rsidRPr="004F49BD">
        <w:rPr>
          <w:rFonts w:ascii="Times New Roman" w:hAnsi="Times New Roman" w:cs="Times New Roman"/>
          <w:sz w:val="24"/>
          <w:szCs w:val="24"/>
        </w:rPr>
        <w:t>.</w:t>
      </w:r>
    </w:p>
    <w:p w:rsidR="00A33478" w:rsidRPr="004F49BD" w:rsidRDefault="002675B8" w:rsidP="009E504B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9BD">
        <w:rPr>
          <w:rFonts w:ascii="Times New Roman" w:hAnsi="Times New Roman" w:cs="Times New Roman"/>
          <w:sz w:val="24"/>
          <w:szCs w:val="24"/>
        </w:rPr>
        <w:t>Научн</w:t>
      </w:r>
      <w:r w:rsidR="003809EE" w:rsidRPr="004F49BD">
        <w:rPr>
          <w:rFonts w:ascii="Times New Roman" w:hAnsi="Times New Roman" w:cs="Times New Roman"/>
          <w:sz w:val="24"/>
          <w:szCs w:val="24"/>
        </w:rPr>
        <w:t>ый</w:t>
      </w:r>
      <w:r w:rsidR="00C60DC1" w:rsidRPr="004F49BD">
        <w:rPr>
          <w:rFonts w:ascii="Times New Roman" w:hAnsi="Times New Roman" w:cs="Times New Roman"/>
          <w:sz w:val="24"/>
          <w:szCs w:val="24"/>
        </w:rPr>
        <w:t>проектдолжен</w:t>
      </w:r>
      <w:proofErr w:type="spellEnd"/>
      <w:r w:rsidR="00C60DC1" w:rsidRPr="004F49BD">
        <w:rPr>
          <w:rFonts w:ascii="Times New Roman" w:hAnsi="Times New Roman" w:cs="Times New Roman"/>
          <w:sz w:val="24"/>
          <w:szCs w:val="24"/>
        </w:rPr>
        <w:t xml:space="preserve"> быть </w:t>
      </w:r>
      <w:proofErr w:type="gramStart"/>
      <w:r w:rsidR="00C60DC1" w:rsidRPr="004F49BD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="00C60DC1" w:rsidRPr="004F49BD">
        <w:rPr>
          <w:rFonts w:ascii="Times New Roman" w:hAnsi="Times New Roman" w:cs="Times New Roman"/>
          <w:sz w:val="24"/>
          <w:szCs w:val="24"/>
        </w:rPr>
        <w:t xml:space="preserve"> на</w:t>
      </w:r>
      <w:r w:rsidRPr="004F49BD">
        <w:rPr>
          <w:rFonts w:ascii="Times New Roman" w:hAnsi="Times New Roman" w:cs="Times New Roman"/>
          <w:sz w:val="24"/>
          <w:szCs w:val="24"/>
        </w:rPr>
        <w:t xml:space="preserve"> теоретическо</w:t>
      </w:r>
      <w:r w:rsidR="00C60DC1" w:rsidRPr="004F49BD">
        <w:rPr>
          <w:rFonts w:ascii="Times New Roman" w:hAnsi="Times New Roman" w:cs="Times New Roman"/>
          <w:sz w:val="24"/>
          <w:szCs w:val="24"/>
        </w:rPr>
        <w:t xml:space="preserve">е осмысление, получение фундаментальных или практико-ориентированных знаний </w:t>
      </w:r>
      <w:r w:rsidR="00F260C4" w:rsidRPr="004F49BD">
        <w:rPr>
          <w:rFonts w:ascii="Times New Roman" w:hAnsi="Times New Roman" w:cs="Times New Roman"/>
          <w:sz w:val="24"/>
          <w:szCs w:val="24"/>
        </w:rPr>
        <w:t xml:space="preserve">по </w:t>
      </w:r>
      <w:r w:rsidR="003809EE" w:rsidRPr="004F49BD">
        <w:rPr>
          <w:rFonts w:ascii="Times New Roman" w:hAnsi="Times New Roman" w:cs="Times New Roman"/>
          <w:sz w:val="24"/>
          <w:szCs w:val="24"/>
        </w:rPr>
        <w:t>одно</w:t>
      </w:r>
      <w:r w:rsidR="00B844AB" w:rsidRPr="004F49BD">
        <w:rPr>
          <w:rFonts w:ascii="Times New Roman" w:hAnsi="Times New Roman" w:cs="Times New Roman"/>
          <w:sz w:val="24"/>
          <w:szCs w:val="24"/>
        </w:rPr>
        <w:t>му</w:t>
      </w:r>
      <w:r w:rsidR="003809EE" w:rsidRPr="004F49BD">
        <w:rPr>
          <w:rFonts w:ascii="Times New Roman" w:hAnsi="Times New Roman" w:cs="Times New Roman"/>
          <w:sz w:val="24"/>
          <w:szCs w:val="24"/>
        </w:rPr>
        <w:t xml:space="preserve"> из тематических</w:t>
      </w:r>
      <w:r w:rsidR="00F260C4" w:rsidRPr="004F49BD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3809EE" w:rsidRPr="004F49BD">
        <w:rPr>
          <w:rFonts w:ascii="Times New Roman" w:hAnsi="Times New Roman" w:cs="Times New Roman"/>
          <w:sz w:val="24"/>
          <w:szCs w:val="24"/>
        </w:rPr>
        <w:t>й</w:t>
      </w:r>
      <w:r w:rsidR="00F260C4" w:rsidRPr="004F49BD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2E4D73" w:rsidRPr="004F49BD">
        <w:rPr>
          <w:rFonts w:ascii="Times New Roman" w:hAnsi="Times New Roman" w:cs="Times New Roman"/>
          <w:sz w:val="24"/>
          <w:szCs w:val="24"/>
        </w:rPr>
        <w:t>(номинаци</w:t>
      </w:r>
      <w:r w:rsidR="003809EE" w:rsidRPr="004F49BD">
        <w:rPr>
          <w:rFonts w:ascii="Times New Roman" w:hAnsi="Times New Roman" w:cs="Times New Roman"/>
          <w:sz w:val="24"/>
          <w:szCs w:val="24"/>
        </w:rPr>
        <w:t>й</w:t>
      </w:r>
      <w:r w:rsidR="002E4D73" w:rsidRPr="004F49BD">
        <w:rPr>
          <w:rFonts w:ascii="Times New Roman" w:hAnsi="Times New Roman" w:cs="Times New Roman"/>
          <w:sz w:val="24"/>
          <w:szCs w:val="24"/>
        </w:rPr>
        <w:t>)</w:t>
      </w:r>
      <w:r w:rsidRPr="004F49BD">
        <w:rPr>
          <w:rFonts w:ascii="Times New Roman" w:hAnsi="Times New Roman" w:cs="Times New Roman"/>
          <w:sz w:val="24"/>
          <w:szCs w:val="24"/>
        </w:rPr>
        <w:t>:</w:t>
      </w:r>
    </w:p>
    <w:p w:rsidR="002675B8" w:rsidRPr="004F49BD" w:rsidRDefault="002675B8" w:rsidP="002607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 xml:space="preserve">Межнациональные и межконфессиональные отношения, международная миграция и безопасность в трансграничном пространстве Большого Алтая и сопредельных территориях; </w:t>
      </w:r>
    </w:p>
    <w:p w:rsidR="002675B8" w:rsidRPr="004F49BD" w:rsidRDefault="002675B8" w:rsidP="002607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Традиционная культура народов Большого Алтая: лингвистическое и фольклорное разнообразие</w:t>
      </w:r>
      <w:r w:rsidR="00266AD0" w:rsidRPr="004F49BD">
        <w:rPr>
          <w:rFonts w:ascii="Times New Roman" w:hAnsi="Times New Roman" w:cs="Times New Roman"/>
          <w:sz w:val="24"/>
          <w:szCs w:val="24"/>
        </w:rPr>
        <w:t>;</w:t>
      </w:r>
    </w:p>
    <w:p w:rsidR="00653ED5" w:rsidRPr="004F49BD" w:rsidRDefault="002675B8" w:rsidP="002607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Роль общественной дипломатии и культурной политики в развитии международного сотрудничества стран Азиатского региона</w:t>
      </w:r>
    </w:p>
    <w:p w:rsidR="00653ED5" w:rsidRPr="004F49BD" w:rsidRDefault="002675B8" w:rsidP="002607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49BD">
        <w:rPr>
          <w:rFonts w:ascii="Times New Roman" w:hAnsi="Times New Roman" w:cs="Times New Roman"/>
          <w:sz w:val="24"/>
          <w:szCs w:val="24"/>
        </w:rPr>
        <w:t>Гражданский</w:t>
      </w:r>
      <w:proofErr w:type="gramEnd"/>
      <w:r w:rsidRPr="004F4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9BD">
        <w:rPr>
          <w:rFonts w:ascii="Times New Roman" w:hAnsi="Times New Roman" w:cs="Times New Roman"/>
          <w:sz w:val="24"/>
          <w:szCs w:val="24"/>
        </w:rPr>
        <w:t>активизм</w:t>
      </w:r>
      <w:proofErr w:type="spellEnd"/>
      <w:r w:rsidRPr="004F49BD">
        <w:rPr>
          <w:rFonts w:ascii="Times New Roman" w:hAnsi="Times New Roman" w:cs="Times New Roman"/>
          <w:sz w:val="24"/>
          <w:szCs w:val="24"/>
        </w:rPr>
        <w:t>, социальная активность и роль местного сообщества в развитии государств и регионов Большого Алтая</w:t>
      </w:r>
      <w:r w:rsidR="00C60DC1" w:rsidRPr="004F49BD">
        <w:rPr>
          <w:rFonts w:ascii="Times New Roman" w:hAnsi="Times New Roman" w:cs="Times New Roman"/>
          <w:sz w:val="24"/>
          <w:szCs w:val="24"/>
        </w:rPr>
        <w:t>;</w:t>
      </w:r>
    </w:p>
    <w:p w:rsidR="00C60DC1" w:rsidRPr="004F49BD" w:rsidRDefault="00C60DC1" w:rsidP="00C60D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Историко-культурное наследие Большого Алтая: современные исследования письменных и археологических памятников;</w:t>
      </w:r>
    </w:p>
    <w:p w:rsidR="00C60DC1" w:rsidRPr="004F49BD" w:rsidRDefault="00C60DC1" w:rsidP="00C60D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Трансграничное экономическое сотрудничество и устойчивое развитие территорий Большого Алтая.</w:t>
      </w:r>
    </w:p>
    <w:p w:rsidR="00C60DC1" w:rsidRPr="004F49BD" w:rsidRDefault="00C60DC1" w:rsidP="002607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551E9" w:rsidRPr="004F49BD" w:rsidRDefault="00573ED1" w:rsidP="008551E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Заявки и работы участников подаются через аппликационную форму на сайте международного образовательного проекта «Международная школа «Большой Алтай: форсайт-2050». О</w:t>
      </w:r>
      <w:r w:rsidR="005F4582" w:rsidRPr="004F49BD">
        <w:rPr>
          <w:rFonts w:ascii="Times New Roman" w:hAnsi="Times New Roman" w:cs="Times New Roman"/>
          <w:sz w:val="24"/>
          <w:szCs w:val="24"/>
        </w:rPr>
        <w:t>писание</w:t>
      </w:r>
      <w:r w:rsidR="008551E9" w:rsidRPr="004F49BD">
        <w:rPr>
          <w:rFonts w:ascii="Times New Roman" w:hAnsi="Times New Roman" w:cs="Times New Roman"/>
          <w:sz w:val="24"/>
          <w:szCs w:val="24"/>
        </w:rPr>
        <w:t xml:space="preserve"> и смета</w:t>
      </w:r>
      <w:r w:rsidR="005F4582" w:rsidRPr="004F49BD">
        <w:rPr>
          <w:rFonts w:ascii="Times New Roman" w:hAnsi="Times New Roman" w:cs="Times New Roman"/>
          <w:sz w:val="24"/>
          <w:szCs w:val="24"/>
        </w:rPr>
        <w:t xml:space="preserve"> научного проекта </w:t>
      </w:r>
      <w:r w:rsidRPr="004F49BD">
        <w:rPr>
          <w:rFonts w:ascii="Times New Roman" w:hAnsi="Times New Roman" w:cs="Times New Roman"/>
          <w:sz w:val="24"/>
          <w:szCs w:val="24"/>
        </w:rPr>
        <w:t>предоставля</w:t>
      </w:r>
      <w:r w:rsidR="008551E9" w:rsidRPr="004F49BD">
        <w:rPr>
          <w:rFonts w:ascii="Times New Roman" w:hAnsi="Times New Roman" w:cs="Times New Roman"/>
          <w:sz w:val="24"/>
          <w:szCs w:val="24"/>
        </w:rPr>
        <w:t>ю</w:t>
      </w:r>
      <w:r w:rsidRPr="004F49BD">
        <w:rPr>
          <w:rFonts w:ascii="Times New Roman" w:hAnsi="Times New Roman" w:cs="Times New Roman"/>
          <w:sz w:val="24"/>
          <w:szCs w:val="24"/>
        </w:rPr>
        <w:t xml:space="preserve">тся в </w:t>
      </w:r>
      <w:proofErr w:type="spellStart"/>
      <w:r w:rsidRPr="004F49BD">
        <w:rPr>
          <w:rFonts w:ascii="Times New Roman" w:hAnsi="Times New Roman" w:cs="Times New Roman"/>
          <w:sz w:val="24"/>
          <w:szCs w:val="24"/>
        </w:rPr>
        <w:t>отдельн</w:t>
      </w:r>
      <w:r w:rsidR="008551E9" w:rsidRPr="004F49BD">
        <w:rPr>
          <w:rFonts w:ascii="Times New Roman" w:hAnsi="Times New Roman" w:cs="Times New Roman"/>
          <w:sz w:val="24"/>
          <w:szCs w:val="24"/>
        </w:rPr>
        <w:t>ых</w:t>
      </w:r>
      <w:r w:rsidR="005F4582" w:rsidRPr="004F49BD">
        <w:rPr>
          <w:rFonts w:ascii="Times New Roman" w:hAnsi="Times New Roman" w:cs="Times New Roman"/>
          <w:sz w:val="24"/>
          <w:szCs w:val="24"/>
        </w:rPr>
        <w:t>файл</w:t>
      </w:r>
      <w:r w:rsidR="008551E9" w:rsidRPr="004F49BD">
        <w:rPr>
          <w:rFonts w:ascii="Times New Roman" w:hAnsi="Times New Roman" w:cs="Times New Roman"/>
          <w:sz w:val="24"/>
          <w:szCs w:val="24"/>
        </w:rPr>
        <w:t>ах</w:t>
      </w:r>
      <w:proofErr w:type="spellEnd"/>
      <w:r w:rsidR="005F4582" w:rsidRPr="004F49BD">
        <w:rPr>
          <w:rFonts w:ascii="Times New Roman" w:hAnsi="Times New Roman" w:cs="Times New Roman"/>
          <w:sz w:val="24"/>
          <w:szCs w:val="24"/>
        </w:rPr>
        <w:t xml:space="preserve"> формата MS </w:t>
      </w:r>
      <w:proofErr w:type="spellStart"/>
      <w:r w:rsidR="005F4582" w:rsidRPr="004F49BD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5F4582" w:rsidRPr="004F49BD">
        <w:rPr>
          <w:rFonts w:ascii="Times New Roman" w:hAnsi="Times New Roman" w:cs="Times New Roman"/>
          <w:sz w:val="24"/>
          <w:szCs w:val="24"/>
        </w:rPr>
        <w:t xml:space="preserve"> или PDF (предпочтительно). Им</w:t>
      </w:r>
      <w:r w:rsidR="008551E9" w:rsidRPr="004F49BD">
        <w:rPr>
          <w:rFonts w:ascii="Times New Roman" w:hAnsi="Times New Roman" w:cs="Times New Roman"/>
          <w:sz w:val="24"/>
          <w:szCs w:val="24"/>
        </w:rPr>
        <w:t xml:space="preserve">ена </w:t>
      </w:r>
      <w:r w:rsidR="005F4582" w:rsidRPr="004F49BD">
        <w:rPr>
          <w:rFonts w:ascii="Times New Roman" w:hAnsi="Times New Roman" w:cs="Times New Roman"/>
          <w:sz w:val="24"/>
          <w:szCs w:val="24"/>
        </w:rPr>
        <w:t>файл</w:t>
      </w:r>
      <w:r w:rsidR="008551E9" w:rsidRPr="004F49BD">
        <w:rPr>
          <w:rFonts w:ascii="Times New Roman" w:hAnsi="Times New Roman" w:cs="Times New Roman"/>
          <w:sz w:val="24"/>
          <w:szCs w:val="24"/>
        </w:rPr>
        <w:t>ов</w:t>
      </w:r>
      <w:r w:rsidR="005F4582" w:rsidRPr="004F49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F4582" w:rsidRPr="004F49BD">
        <w:rPr>
          <w:rFonts w:ascii="Times New Roman" w:hAnsi="Times New Roman" w:cs="Times New Roman"/>
          <w:sz w:val="24"/>
          <w:szCs w:val="24"/>
        </w:rPr>
        <w:t>КраткоеНазваниеПроекта_Описание</w:t>
      </w:r>
      <w:proofErr w:type="spellEnd"/>
      <w:r w:rsidR="00534CB7" w:rsidRPr="004F49BD">
        <w:rPr>
          <w:rFonts w:ascii="Times New Roman" w:hAnsi="Times New Roman" w:cs="Times New Roman"/>
          <w:sz w:val="24"/>
          <w:szCs w:val="24"/>
        </w:rPr>
        <w:t> </w:t>
      </w:r>
      <w:r w:rsidR="005F4582" w:rsidRPr="004F49BD">
        <w:rPr>
          <w:rFonts w:ascii="Times New Roman" w:hAnsi="Times New Roman" w:cs="Times New Roman"/>
          <w:sz w:val="24"/>
          <w:szCs w:val="24"/>
        </w:rPr>
        <w:t>проекта.</w:t>
      </w:r>
      <w:r w:rsidR="005F4582" w:rsidRPr="004F49BD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5F4582" w:rsidRPr="004F49B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F4582" w:rsidRPr="004F49BD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="005F4582" w:rsidRPr="004F49B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F4582" w:rsidRPr="004F49BD"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="008551E9" w:rsidRPr="004F4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51E9" w:rsidRPr="004F49BD">
        <w:rPr>
          <w:rFonts w:ascii="Times New Roman" w:hAnsi="Times New Roman" w:cs="Times New Roman"/>
          <w:sz w:val="24"/>
          <w:szCs w:val="24"/>
        </w:rPr>
        <w:t>КраткоеНазваниеПроекта_Смета</w:t>
      </w:r>
      <w:proofErr w:type="spellEnd"/>
      <w:r w:rsidR="008551E9" w:rsidRPr="004F49BD">
        <w:rPr>
          <w:rFonts w:ascii="Times New Roman" w:hAnsi="Times New Roman" w:cs="Times New Roman"/>
          <w:sz w:val="24"/>
          <w:szCs w:val="24"/>
        </w:rPr>
        <w:t>.</w:t>
      </w:r>
      <w:r w:rsidR="008551E9" w:rsidRPr="004F49BD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8551E9" w:rsidRPr="004F49B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551E9" w:rsidRPr="004F49BD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="008551E9" w:rsidRPr="004F49B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551E9" w:rsidRPr="004F49BD"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="008551E9" w:rsidRPr="004F49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4EB4" w:rsidRPr="004F49BD" w:rsidRDefault="00A33478" w:rsidP="00504904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 xml:space="preserve">По итогам конкурса Организационный комитет отбирает победителей конкурса в каждой номинации. Победители приглашаются для </w:t>
      </w:r>
      <w:r w:rsidR="00A86384" w:rsidRPr="004F49BD">
        <w:rPr>
          <w:rFonts w:ascii="Times New Roman" w:hAnsi="Times New Roman" w:cs="Times New Roman"/>
          <w:sz w:val="24"/>
          <w:szCs w:val="24"/>
        </w:rPr>
        <w:t xml:space="preserve">презентации своих научных </w:t>
      </w:r>
      <w:r w:rsidR="00A86384" w:rsidRPr="004F49BD">
        <w:rPr>
          <w:rFonts w:ascii="Times New Roman" w:hAnsi="Times New Roman" w:cs="Times New Roman"/>
          <w:sz w:val="24"/>
          <w:szCs w:val="24"/>
        </w:rPr>
        <w:lastRenderedPageBreak/>
        <w:t xml:space="preserve">работ </w:t>
      </w:r>
      <w:r w:rsidR="00E1136D" w:rsidRPr="004F49BD">
        <w:rPr>
          <w:rFonts w:ascii="Times New Roman" w:hAnsi="Times New Roman" w:cs="Times New Roman"/>
          <w:sz w:val="24"/>
          <w:szCs w:val="24"/>
        </w:rPr>
        <w:t xml:space="preserve">и награждения </w:t>
      </w:r>
      <w:r w:rsidR="00A86384" w:rsidRPr="004F49BD">
        <w:rPr>
          <w:rFonts w:ascii="Times New Roman" w:hAnsi="Times New Roman" w:cs="Times New Roman"/>
          <w:sz w:val="24"/>
          <w:szCs w:val="24"/>
        </w:rPr>
        <w:t xml:space="preserve">на специальной сессии </w:t>
      </w:r>
      <w:r w:rsidR="00514C18" w:rsidRPr="004F49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научных проектов «Алтай трансграничный»</w:t>
      </w:r>
      <w:r w:rsidR="001878AE" w:rsidRPr="004F49B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878AE" w:rsidRPr="004F49BD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1878AE" w:rsidRPr="004F49BD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514C18" w:rsidRPr="004F49BD">
        <w:rPr>
          <w:rFonts w:ascii="Times New Roman" w:hAnsi="Times New Roman" w:cs="Times New Roman"/>
          <w:sz w:val="24"/>
          <w:szCs w:val="24"/>
        </w:rPr>
        <w:t xml:space="preserve"> в </w:t>
      </w:r>
      <w:r w:rsidR="00F44D55">
        <w:rPr>
          <w:rFonts w:ascii="Times New Roman" w:hAnsi="Times New Roman" w:cs="Times New Roman"/>
          <w:sz w:val="24"/>
          <w:szCs w:val="24"/>
        </w:rPr>
        <w:t>марте</w:t>
      </w:r>
      <w:r w:rsidR="00514C18" w:rsidRPr="004F49BD">
        <w:rPr>
          <w:rFonts w:ascii="Times New Roman" w:hAnsi="Times New Roman" w:cs="Times New Roman"/>
          <w:sz w:val="24"/>
          <w:szCs w:val="24"/>
        </w:rPr>
        <w:t xml:space="preserve"> 202</w:t>
      </w:r>
      <w:r w:rsidR="00F44D55">
        <w:rPr>
          <w:rFonts w:ascii="Times New Roman" w:hAnsi="Times New Roman" w:cs="Times New Roman"/>
          <w:sz w:val="24"/>
          <w:szCs w:val="24"/>
        </w:rPr>
        <w:t>1</w:t>
      </w:r>
      <w:r w:rsidR="00514C18" w:rsidRPr="004F49BD">
        <w:rPr>
          <w:rFonts w:ascii="Times New Roman" w:hAnsi="Times New Roman" w:cs="Times New Roman"/>
          <w:sz w:val="24"/>
          <w:szCs w:val="24"/>
        </w:rPr>
        <w:t xml:space="preserve"> г</w:t>
      </w:r>
      <w:r w:rsidR="00653ED5" w:rsidRPr="004F49BD">
        <w:rPr>
          <w:rFonts w:ascii="Times New Roman" w:hAnsi="Times New Roman" w:cs="Times New Roman"/>
          <w:sz w:val="24"/>
          <w:szCs w:val="24"/>
        </w:rPr>
        <w:t>ода</w:t>
      </w:r>
      <w:r w:rsidR="00AC3910" w:rsidRPr="004F49BD">
        <w:rPr>
          <w:rFonts w:ascii="Times New Roman" w:hAnsi="Times New Roman" w:cs="Times New Roman"/>
          <w:sz w:val="24"/>
          <w:szCs w:val="24"/>
        </w:rPr>
        <w:t xml:space="preserve">, и рекомендуются к участию в Международной летней школе по изучению народов и культур Большого Алтая, которая пройдет </w:t>
      </w:r>
      <w:r w:rsidR="00F44D55">
        <w:rPr>
          <w:rFonts w:ascii="Times New Roman" w:hAnsi="Times New Roman" w:cs="Times New Roman"/>
          <w:sz w:val="24"/>
          <w:szCs w:val="24"/>
        </w:rPr>
        <w:t>июле</w:t>
      </w:r>
      <w:r w:rsidR="00AC3910" w:rsidRPr="004F49BD">
        <w:rPr>
          <w:rFonts w:ascii="Times New Roman" w:hAnsi="Times New Roman" w:cs="Times New Roman"/>
          <w:sz w:val="24"/>
          <w:szCs w:val="24"/>
        </w:rPr>
        <w:t xml:space="preserve"> 2021 года (вне конкурса).</w:t>
      </w:r>
    </w:p>
    <w:p w:rsidR="00A33478" w:rsidRPr="004F49BD" w:rsidRDefault="00A33478" w:rsidP="00A33478">
      <w:pPr>
        <w:pStyle w:val="a3"/>
        <w:numPr>
          <w:ilvl w:val="1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Организационный комитет вправе отклонить заявки на участие в конкурсе при несоблюдении требований.</w:t>
      </w:r>
    </w:p>
    <w:p w:rsidR="00A33478" w:rsidRPr="004F49BD" w:rsidRDefault="00A33478" w:rsidP="009B1F0C">
      <w:pPr>
        <w:pStyle w:val="a3"/>
        <w:numPr>
          <w:ilvl w:val="0"/>
          <w:numId w:val="1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9BD">
        <w:rPr>
          <w:rFonts w:ascii="Times New Roman" w:hAnsi="Times New Roman" w:cs="Times New Roman"/>
          <w:b/>
          <w:bCs/>
          <w:sz w:val="24"/>
          <w:szCs w:val="24"/>
        </w:rPr>
        <w:t>Сроки проведения</w:t>
      </w:r>
    </w:p>
    <w:p w:rsidR="00A33478" w:rsidRPr="004F49BD" w:rsidRDefault="00A33478" w:rsidP="00A33478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Конкурс проводится в несколько этапов</w:t>
      </w:r>
    </w:p>
    <w:p w:rsidR="00A33478" w:rsidRPr="004F49BD" w:rsidRDefault="00A33478" w:rsidP="00A33478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I этап:</w:t>
      </w:r>
    </w:p>
    <w:p w:rsidR="00A33478" w:rsidRPr="004F49BD" w:rsidRDefault="00A33478" w:rsidP="00A33478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D21F20" w:rsidRPr="00D21F2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21F20">
        <w:rPr>
          <w:rFonts w:ascii="Times New Roman" w:hAnsi="Times New Roman" w:cs="Times New Roman"/>
          <w:b/>
          <w:bCs/>
          <w:sz w:val="24"/>
          <w:szCs w:val="24"/>
        </w:rPr>
        <w:t xml:space="preserve"> января</w:t>
      </w:r>
      <w:r w:rsidRPr="004F49B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D21F2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F49BD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4F49BD">
        <w:rPr>
          <w:rFonts w:ascii="Times New Roman" w:hAnsi="Times New Roman" w:cs="Times New Roman"/>
          <w:sz w:val="24"/>
          <w:szCs w:val="24"/>
        </w:rPr>
        <w:t xml:space="preserve"> – прием заявок для участия в конкурсе, регистрация участников и </w:t>
      </w:r>
      <w:proofErr w:type="spellStart"/>
      <w:r w:rsidR="00953B56" w:rsidRPr="004F49BD">
        <w:rPr>
          <w:rFonts w:ascii="Times New Roman" w:hAnsi="Times New Roman" w:cs="Times New Roman"/>
          <w:sz w:val="24"/>
          <w:szCs w:val="24"/>
        </w:rPr>
        <w:t>размещение</w:t>
      </w:r>
      <w:r w:rsidR="001878AE" w:rsidRPr="004F49BD">
        <w:rPr>
          <w:rFonts w:ascii="Times New Roman" w:hAnsi="Times New Roman" w:cs="Times New Roman"/>
          <w:sz w:val="24"/>
          <w:szCs w:val="24"/>
        </w:rPr>
        <w:t>научных</w:t>
      </w:r>
      <w:proofErr w:type="spellEnd"/>
      <w:r w:rsidR="001878AE" w:rsidRPr="004F49BD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4F49BD">
        <w:rPr>
          <w:rFonts w:ascii="Times New Roman" w:hAnsi="Times New Roman" w:cs="Times New Roman"/>
          <w:sz w:val="24"/>
          <w:szCs w:val="24"/>
        </w:rPr>
        <w:t xml:space="preserve"> на сайте международного образовательного проекта «Международная школа «Большой Алтай: форсайт-2050».</w:t>
      </w:r>
    </w:p>
    <w:p w:rsidR="00A33478" w:rsidRPr="004F49BD" w:rsidRDefault="00A33478" w:rsidP="00A33478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II этап:</w:t>
      </w:r>
    </w:p>
    <w:p w:rsidR="00A33478" w:rsidRPr="004F49BD" w:rsidRDefault="00A33478" w:rsidP="00A33478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946387" w:rsidRPr="004F49BD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7B53B6">
        <w:rPr>
          <w:rFonts w:ascii="Times New Roman" w:hAnsi="Times New Roman" w:cs="Times New Roman"/>
          <w:b/>
          <w:bCs/>
          <w:sz w:val="24"/>
          <w:szCs w:val="24"/>
        </w:rPr>
        <w:t>февраля</w:t>
      </w:r>
      <w:r w:rsidRPr="004F49B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46387" w:rsidRPr="004F49B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F49BD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4F49BD">
        <w:rPr>
          <w:rFonts w:ascii="Times New Roman" w:hAnsi="Times New Roman" w:cs="Times New Roman"/>
          <w:sz w:val="24"/>
          <w:szCs w:val="24"/>
        </w:rPr>
        <w:t xml:space="preserve"> – подведение итогов конкурса, определение победителей.</w:t>
      </w:r>
    </w:p>
    <w:p w:rsidR="00A33478" w:rsidRPr="004F49BD" w:rsidRDefault="00A33478" w:rsidP="00A33478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I</w:t>
      </w:r>
      <w:proofErr w:type="spellStart"/>
      <w:r w:rsidRPr="004F49B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F49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49BD">
        <w:rPr>
          <w:rFonts w:ascii="Times New Roman" w:hAnsi="Times New Roman" w:cs="Times New Roman"/>
          <w:sz w:val="24"/>
          <w:szCs w:val="24"/>
        </w:rPr>
        <w:t xml:space="preserve"> этап:</w:t>
      </w:r>
    </w:p>
    <w:p w:rsidR="00A33478" w:rsidRPr="004F49BD" w:rsidRDefault="007B53B6" w:rsidP="00A33478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3-5</w:t>
      </w:r>
      <w:r w:rsidR="006A7A20">
        <w:rPr>
          <w:rFonts w:ascii="Times New Roman" w:hAnsi="Times New Roman" w:cs="Times New Roman"/>
          <w:b/>
          <w:bCs/>
          <w:sz w:val="24"/>
          <w:szCs w:val="24"/>
        </w:rPr>
        <w:t xml:space="preserve"> марта</w:t>
      </w:r>
      <w:r w:rsidR="00946387" w:rsidRPr="004F49BD">
        <w:rPr>
          <w:rFonts w:ascii="Times New Roman" w:hAnsi="Times New Roman" w:cs="Times New Roman"/>
          <w:b/>
          <w:bCs/>
          <w:sz w:val="24"/>
          <w:szCs w:val="24"/>
        </w:rPr>
        <w:t xml:space="preserve"> 2021</w:t>
      </w:r>
      <w:r w:rsidR="00A33478" w:rsidRPr="004F49BD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A33478" w:rsidRPr="004F49BD">
        <w:rPr>
          <w:rFonts w:ascii="Times New Roman" w:hAnsi="Times New Roman" w:cs="Times New Roman"/>
          <w:sz w:val="24"/>
          <w:szCs w:val="24"/>
        </w:rPr>
        <w:t xml:space="preserve"> – участие победителей конкурса </w:t>
      </w:r>
      <w:r w:rsidR="0019557E">
        <w:rPr>
          <w:rFonts w:ascii="Times New Roman" w:hAnsi="Times New Roman" w:cs="Times New Roman"/>
          <w:sz w:val="24"/>
          <w:szCs w:val="24"/>
        </w:rPr>
        <w:t>в</w:t>
      </w:r>
      <w:r w:rsidR="00CA7D40" w:rsidRPr="004F49BD">
        <w:rPr>
          <w:rFonts w:ascii="Times New Roman" w:hAnsi="Times New Roman" w:cs="Times New Roman"/>
          <w:sz w:val="24"/>
          <w:szCs w:val="24"/>
        </w:rPr>
        <w:t xml:space="preserve"> специальной сессии </w:t>
      </w:r>
      <w:r w:rsidR="00CA7D40" w:rsidRPr="004F49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научных проектов «Алтай трансграничный»</w:t>
      </w:r>
      <w:r w:rsidR="008551E9" w:rsidRPr="004F4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A51FC" w:rsidRPr="004F49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Даты могут измениться. </w:t>
      </w:r>
      <w:r w:rsidR="00891BED" w:rsidRPr="004F49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Точные даты проведения сессии будут зависеть от эпидемиологической обстановки</w:t>
      </w:r>
      <w:r w:rsidR="00A33478" w:rsidRPr="004F49BD">
        <w:rPr>
          <w:rFonts w:ascii="Times New Roman" w:hAnsi="Times New Roman" w:cs="Times New Roman"/>
          <w:i/>
          <w:sz w:val="24"/>
          <w:szCs w:val="24"/>
        </w:rPr>
        <w:t>.</w:t>
      </w:r>
    </w:p>
    <w:p w:rsidR="00A33478" w:rsidRPr="004F49BD" w:rsidRDefault="00A33478" w:rsidP="009B1F0C">
      <w:pPr>
        <w:pStyle w:val="a3"/>
        <w:numPr>
          <w:ilvl w:val="0"/>
          <w:numId w:val="1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9BD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конкурса</w:t>
      </w:r>
    </w:p>
    <w:p w:rsidR="00A33478" w:rsidRPr="004F49BD" w:rsidRDefault="00A33478" w:rsidP="00A3347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Бюджет конкурса формируется за счет средств Фонда президентских грантов</w:t>
      </w:r>
      <w:r w:rsidR="008A002A" w:rsidRPr="004F49BD">
        <w:rPr>
          <w:rFonts w:ascii="Times New Roman" w:hAnsi="Times New Roman" w:cs="Times New Roman"/>
          <w:sz w:val="24"/>
          <w:szCs w:val="24"/>
        </w:rPr>
        <w:t xml:space="preserve"> и собственных ресурсов АКО </w:t>
      </w:r>
      <w:proofErr w:type="spellStart"/>
      <w:r w:rsidR="008A002A" w:rsidRPr="004F49BD">
        <w:rPr>
          <w:rFonts w:ascii="Times New Roman" w:hAnsi="Times New Roman" w:cs="Times New Roman"/>
          <w:sz w:val="24"/>
          <w:szCs w:val="24"/>
        </w:rPr>
        <w:t>ПССиОЗ</w:t>
      </w:r>
      <w:proofErr w:type="spellEnd"/>
      <w:r w:rsidR="008A002A" w:rsidRPr="004F49BD">
        <w:rPr>
          <w:rFonts w:ascii="Times New Roman" w:hAnsi="Times New Roman" w:cs="Times New Roman"/>
          <w:sz w:val="24"/>
          <w:szCs w:val="24"/>
        </w:rPr>
        <w:t xml:space="preserve"> «Позитивное развитие»</w:t>
      </w:r>
      <w:r w:rsidR="00511E2B" w:rsidRPr="004F49BD">
        <w:rPr>
          <w:rFonts w:ascii="Times New Roman" w:hAnsi="Times New Roman" w:cs="Times New Roman"/>
          <w:sz w:val="24"/>
          <w:szCs w:val="24"/>
        </w:rPr>
        <w:t>.</w:t>
      </w:r>
    </w:p>
    <w:p w:rsidR="00A33478" w:rsidRPr="004F49BD" w:rsidRDefault="00A33478" w:rsidP="00A3347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 xml:space="preserve">Организационный комитет обеспечивает всем участникам консультативно-информационную поддержку по оформлению заявки и размещению </w:t>
      </w:r>
      <w:r w:rsidR="00A525D3" w:rsidRPr="004F49BD">
        <w:rPr>
          <w:rFonts w:ascii="Times New Roman" w:hAnsi="Times New Roman" w:cs="Times New Roman"/>
          <w:sz w:val="24"/>
          <w:szCs w:val="24"/>
        </w:rPr>
        <w:t>научных работ</w:t>
      </w:r>
      <w:r w:rsidRPr="004F49BD">
        <w:rPr>
          <w:rFonts w:ascii="Times New Roman" w:hAnsi="Times New Roman" w:cs="Times New Roman"/>
          <w:sz w:val="24"/>
          <w:szCs w:val="24"/>
        </w:rPr>
        <w:t xml:space="preserve"> на сайте международного образовательного проекта «Международная школа «Большой Алтай: форсайт-2050», осуществляет оценку </w:t>
      </w:r>
      <w:r w:rsidR="00A525D3" w:rsidRPr="004F49BD">
        <w:rPr>
          <w:rFonts w:ascii="Times New Roman" w:hAnsi="Times New Roman" w:cs="Times New Roman"/>
          <w:sz w:val="24"/>
          <w:szCs w:val="24"/>
        </w:rPr>
        <w:t>и рецензирование научных работ</w:t>
      </w:r>
      <w:r w:rsidRPr="004F49BD">
        <w:rPr>
          <w:rFonts w:ascii="Times New Roman" w:hAnsi="Times New Roman" w:cs="Times New Roman"/>
          <w:sz w:val="24"/>
          <w:szCs w:val="24"/>
        </w:rPr>
        <w:t xml:space="preserve"> компетентным жюри.</w:t>
      </w:r>
    </w:p>
    <w:p w:rsidR="00A33478" w:rsidRPr="004F49BD" w:rsidRDefault="00A33478" w:rsidP="00A3347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 xml:space="preserve">Победителям, проживающим за пределами Алтайского края, за счет средств бюджета конкурса будут </w:t>
      </w:r>
      <w:r w:rsidR="00BC5D13" w:rsidRPr="004F49BD">
        <w:rPr>
          <w:rFonts w:ascii="Times New Roman" w:hAnsi="Times New Roman" w:cs="Times New Roman"/>
          <w:sz w:val="24"/>
          <w:szCs w:val="24"/>
        </w:rPr>
        <w:t>компенсированы</w:t>
      </w:r>
      <w:r w:rsidRPr="004F49BD">
        <w:rPr>
          <w:rFonts w:ascii="Times New Roman" w:hAnsi="Times New Roman" w:cs="Times New Roman"/>
          <w:sz w:val="24"/>
          <w:szCs w:val="24"/>
        </w:rPr>
        <w:t>:</w:t>
      </w:r>
    </w:p>
    <w:p w:rsidR="00A33478" w:rsidRPr="004F49BD" w:rsidRDefault="00A33478" w:rsidP="00A3347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 xml:space="preserve">транспортные расходы для проезда к месту </w:t>
      </w:r>
      <w:r w:rsidR="00100AD2" w:rsidRPr="004F49BD">
        <w:rPr>
          <w:rFonts w:ascii="Times New Roman" w:hAnsi="Times New Roman" w:cs="Times New Roman"/>
          <w:sz w:val="24"/>
          <w:szCs w:val="24"/>
        </w:rPr>
        <w:t xml:space="preserve">презентации научной работы и </w:t>
      </w:r>
      <w:r w:rsidRPr="004F49BD">
        <w:rPr>
          <w:rFonts w:ascii="Times New Roman" w:hAnsi="Times New Roman" w:cs="Times New Roman"/>
          <w:sz w:val="24"/>
          <w:szCs w:val="24"/>
        </w:rPr>
        <w:t>награждения;</w:t>
      </w:r>
    </w:p>
    <w:p w:rsidR="00A33478" w:rsidRPr="004F49BD" w:rsidRDefault="00A33478" w:rsidP="00A3347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проживание;</w:t>
      </w:r>
    </w:p>
    <w:p w:rsidR="00A33478" w:rsidRPr="004F49BD" w:rsidRDefault="00A33478" w:rsidP="00A3347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питание;</w:t>
      </w:r>
    </w:p>
    <w:p w:rsidR="00A33478" w:rsidRPr="004F49BD" w:rsidRDefault="00A33478" w:rsidP="00A3347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9BD">
        <w:rPr>
          <w:rFonts w:ascii="Times New Roman" w:hAnsi="Times New Roman" w:cs="Times New Roman"/>
          <w:sz w:val="24"/>
          <w:szCs w:val="24"/>
        </w:rPr>
        <w:t>внутрирегиональные</w:t>
      </w:r>
      <w:proofErr w:type="spellEnd"/>
      <w:r w:rsidRPr="004F4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9BD">
        <w:rPr>
          <w:rFonts w:ascii="Times New Roman" w:hAnsi="Times New Roman" w:cs="Times New Roman"/>
          <w:sz w:val="24"/>
          <w:szCs w:val="24"/>
        </w:rPr>
        <w:t>трансферы</w:t>
      </w:r>
      <w:proofErr w:type="spellEnd"/>
      <w:r w:rsidR="00674A41" w:rsidRPr="004F49B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74A41" w:rsidRPr="004F49BD">
        <w:rPr>
          <w:rFonts w:ascii="Times New Roman" w:hAnsi="Times New Roman" w:cs="Times New Roman"/>
          <w:sz w:val="24"/>
          <w:szCs w:val="24"/>
        </w:rPr>
        <w:t>связанные</w:t>
      </w:r>
      <w:proofErr w:type="gramEnd"/>
      <w:r w:rsidR="00674A41" w:rsidRPr="004F49BD">
        <w:rPr>
          <w:rFonts w:ascii="Times New Roman" w:hAnsi="Times New Roman" w:cs="Times New Roman"/>
          <w:sz w:val="24"/>
          <w:szCs w:val="24"/>
        </w:rPr>
        <w:t xml:space="preserve"> с участием в мероприятиях проекта</w:t>
      </w:r>
      <w:r w:rsidR="00AC3910" w:rsidRPr="004F49BD">
        <w:rPr>
          <w:rFonts w:ascii="Times New Roman" w:hAnsi="Times New Roman" w:cs="Times New Roman"/>
          <w:sz w:val="24"/>
          <w:szCs w:val="24"/>
        </w:rPr>
        <w:t>;</w:t>
      </w:r>
    </w:p>
    <w:p w:rsidR="00AC3910" w:rsidRPr="004F49BD" w:rsidRDefault="00AC3910" w:rsidP="00A3347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участие в Международной летней школе по изучению народов и культур Большого Алтая.</w:t>
      </w:r>
    </w:p>
    <w:p w:rsidR="00A33478" w:rsidRPr="004F49BD" w:rsidRDefault="00A33478" w:rsidP="00A3347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>Организационный комитет осуществляет оплату расходов по организации и проведению конкурса в соответствии с утвержденной сметой</w:t>
      </w:r>
      <w:r w:rsidR="003B4934" w:rsidRPr="004F49BD">
        <w:rPr>
          <w:rFonts w:ascii="Times New Roman" w:hAnsi="Times New Roman" w:cs="Times New Roman"/>
          <w:sz w:val="24"/>
          <w:szCs w:val="24"/>
        </w:rPr>
        <w:t>.</w:t>
      </w:r>
    </w:p>
    <w:p w:rsidR="00A33478" w:rsidRPr="004F49BD" w:rsidRDefault="00A33478" w:rsidP="00A33478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33478" w:rsidRPr="004F49BD" w:rsidRDefault="00A33478" w:rsidP="00A334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9BD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A33478" w:rsidRPr="004F49BD" w:rsidRDefault="003B4934" w:rsidP="00A3347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t xml:space="preserve">Научные </w:t>
      </w:r>
      <w:r w:rsidR="00476C4B" w:rsidRPr="004F49BD">
        <w:rPr>
          <w:rFonts w:ascii="Times New Roman" w:hAnsi="Times New Roman" w:cs="Times New Roman"/>
          <w:sz w:val="24"/>
          <w:szCs w:val="24"/>
        </w:rPr>
        <w:t>проекты</w:t>
      </w:r>
      <w:r w:rsidR="00A33478" w:rsidRPr="004F49BD">
        <w:rPr>
          <w:rFonts w:ascii="Times New Roman" w:hAnsi="Times New Roman" w:cs="Times New Roman"/>
          <w:sz w:val="24"/>
          <w:szCs w:val="24"/>
        </w:rPr>
        <w:t xml:space="preserve">, предоставленные конкурсантами, публикуются в открытом доступе и могут использоваться в рекламных целях конкурса и международного образовательного проекта «Международная школа «Большой Алтай: форсайт-2050». </w:t>
      </w:r>
    </w:p>
    <w:p w:rsidR="000F5DF6" w:rsidRPr="009B1F0C" w:rsidRDefault="00A33478" w:rsidP="0036748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F0C">
        <w:rPr>
          <w:rFonts w:ascii="Times New Roman" w:hAnsi="Times New Roman" w:cs="Times New Roman"/>
          <w:sz w:val="24"/>
          <w:szCs w:val="24"/>
        </w:rPr>
        <w:t>Оргкомитет конкурса оставляет за собой право воспроизводить, распространять фото</w:t>
      </w:r>
      <w:r w:rsidR="00D21F20">
        <w:rPr>
          <w:rFonts w:ascii="Times New Roman" w:hAnsi="Times New Roman" w:cs="Times New Roman"/>
          <w:sz w:val="24"/>
          <w:szCs w:val="24"/>
        </w:rPr>
        <w:t>-</w:t>
      </w:r>
      <w:r w:rsidRPr="009B1F0C">
        <w:rPr>
          <w:rFonts w:ascii="Times New Roman" w:hAnsi="Times New Roman" w:cs="Times New Roman"/>
          <w:sz w:val="24"/>
          <w:szCs w:val="24"/>
        </w:rPr>
        <w:t>, видео</w:t>
      </w:r>
      <w:r w:rsidR="00D21F20">
        <w:rPr>
          <w:rFonts w:ascii="Times New Roman" w:hAnsi="Times New Roman" w:cs="Times New Roman"/>
          <w:sz w:val="24"/>
          <w:szCs w:val="24"/>
        </w:rPr>
        <w:t>-</w:t>
      </w:r>
      <w:r w:rsidRPr="009B1F0C">
        <w:rPr>
          <w:rFonts w:ascii="Times New Roman" w:hAnsi="Times New Roman" w:cs="Times New Roman"/>
          <w:sz w:val="24"/>
          <w:szCs w:val="24"/>
        </w:rPr>
        <w:t xml:space="preserve"> и аудиозаписи, произведенные во время конкурса, использовать эти записи при издании сборников, буклетов, выпуске аудио и видеодисков без выплаты гонорара почетным гостям и участникам конкурса.</w:t>
      </w:r>
      <w:r w:rsidR="000F5DF6" w:rsidRPr="009B1F0C">
        <w:rPr>
          <w:rFonts w:ascii="Times New Roman" w:hAnsi="Times New Roman" w:cs="Times New Roman"/>
          <w:sz w:val="24"/>
          <w:szCs w:val="24"/>
        </w:rPr>
        <w:br w:type="page"/>
      </w:r>
    </w:p>
    <w:p w:rsidR="000F5DF6" w:rsidRPr="004F49BD" w:rsidRDefault="000F5DF6" w:rsidP="000F5DF6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76C4B" w:rsidRPr="004F49BD" w:rsidRDefault="00476C4B" w:rsidP="00476C4B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49BD">
        <w:rPr>
          <w:rFonts w:ascii="Times New Roman" w:hAnsi="Times New Roman" w:cs="Times New Roman"/>
          <w:b/>
          <w:sz w:val="24"/>
          <w:szCs w:val="24"/>
        </w:rPr>
        <w:t xml:space="preserve">Форма заявки для участия в конкурсе </w:t>
      </w:r>
      <w:r w:rsidRPr="004F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научных проектов</w:t>
      </w:r>
    </w:p>
    <w:p w:rsidR="00476C4B" w:rsidRPr="004F49BD" w:rsidRDefault="00476C4B" w:rsidP="00476C4B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9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«Алтай трансграничный» </w:t>
      </w:r>
    </w:p>
    <w:tbl>
      <w:tblPr>
        <w:tblStyle w:val="a4"/>
        <w:tblW w:w="0" w:type="auto"/>
        <w:tblInd w:w="720" w:type="dxa"/>
        <w:tblLook w:val="04A0"/>
      </w:tblPr>
      <w:tblGrid>
        <w:gridCol w:w="4357"/>
        <w:gridCol w:w="4268"/>
      </w:tblGrid>
      <w:tr w:rsidR="00476C4B" w:rsidRPr="004F49BD" w:rsidTr="00184AB4">
        <w:tc>
          <w:tcPr>
            <w:tcW w:w="4357" w:type="dxa"/>
          </w:tcPr>
          <w:p w:rsidR="00476C4B" w:rsidRPr="004F49BD" w:rsidRDefault="00476C4B" w:rsidP="00184A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268" w:type="dxa"/>
          </w:tcPr>
          <w:p w:rsidR="00476C4B" w:rsidRPr="004F49BD" w:rsidRDefault="00476C4B" w:rsidP="00184A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4B" w:rsidRPr="004F49BD" w:rsidTr="00184AB4">
        <w:tc>
          <w:tcPr>
            <w:tcW w:w="4357" w:type="dxa"/>
          </w:tcPr>
          <w:p w:rsidR="00476C4B" w:rsidRPr="004F49BD" w:rsidRDefault="00476C4B" w:rsidP="00184A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268" w:type="dxa"/>
          </w:tcPr>
          <w:p w:rsidR="00476C4B" w:rsidRPr="004F49BD" w:rsidRDefault="00476C4B" w:rsidP="00184A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4B" w:rsidRPr="004F49BD" w:rsidTr="00184AB4">
        <w:tc>
          <w:tcPr>
            <w:tcW w:w="4357" w:type="dxa"/>
          </w:tcPr>
          <w:p w:rsidR="00476C4B" w:rsidRPr="004F49BD" w:rsidRDefault="00476C4B" w:rsidP="00184A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268" w:type="dxa"/>
          </w:tcPr>
          <w:p w:rsidR="00476C4B" w:rsidRPr="004F49BD" w:rsidRDefault="00476C4B" w:rsidP="00184A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4B" w:rsidRPr="004F49BD" w:rsidTr="00184AB4">
        <w:tc>
          <w:tcPr>
            <w:tcW w:w="4357" w:type="dxa"/>
          </w:tcPr>
          <w:p w:rsidR="00476C4B" w:rsidRPr="004F49BD" w:rsidRDefault="00476C4B" w:rsidP="00184A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268" w:type="dxa"/>
          </w:tcPr>
          <w:p w:rsidR="00476C4B" w:rsidRPr="004F49BD" w:rsidRDefault="00476C4B" w:rsidP="00184A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4B" w:rsidRPr="004F49BD" w:rsidTr="00184AB4">
        <w:tc>
          <w:tcPr>
            <w:tcW w:w="4357" w:type="dxa"/>
          </w:tcPr>
          <w:p w:rsidR="00476C4B" w:rsidRPr="004F49BD" w:rsidRDefault="00476C4B" w:rsidP="00184A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4268" w:type="dxa"/>
          </w:tcPr>
          <w:p w:rsidR="00476C4B" w:rsidRPr="004F49BD" w:rsidRDefault="00476C4B" w:rsidP="00184A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4B" w:rsidRPr="004F49BD" w:rsidTr="00184AB4">
        <w:tc>
          <w:tcPr>
            <w:tcW w:w="4357" w:type="dxa"/>
          </w:tcPr>
          <w:p w:rsidR="00476C4B" w:rsidRPr="004F49BD" w:rsidRDefault="00476C4B" w:rsidP="00184A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sz w:val="24"/>
                <w:szCs w:val="24"/>
              </w:rPr>
              <w:t>Город (или другой населенный пункт)</w:t>
            </w:r>
          </w:p>
        </w:tc>
        <w:tc>
          <w:tcPr>
            <w:tcW w:w="4268" w:type="dxa"/>
          </w:tcPr>
          <w:p w:rsidR="00476C4B" w:rsidRPr="004F49BD" w:rsidRDefault="00476C4B" w:rsidP="00184A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4B" w:rsidRPr="004F49BD" w:rsidTr="00184AB4">
        <w:tc>
          <w:tcPr>
            <w:tcW w:w="4357" w:type="dxa"/>
          </w:tcPr>
          <w:p w:rsidR="00476C4B" w:rsidRPr="004F49BD" w:rsidRDefault="00476C4B" w:rsidP="00184A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sz w:val="24"/>
                <w:szCs w:val="24"/>
              </w:rPr>
              <w:t>Место работы / учебы</w:t>
            </w:r>
          </w:p>
        </w:tc>
        <w:tc>
          <w:tcPr>
            <w:tcW w:w="4268" w:type="dxa"/>
          </w:tcPr>
          <w:p w:rsidR="00476C4B" w:rsidRPr="004F49BD" w:rsidRDefault="00476C4B" w:rsidP="00184A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4B" w:rsidRPr="004F49BD" w:rsidTr="00511E2B">
        <w:trPr>
          <w:trHeight w:val="370"/>
        </w:trPr>
        <w:tc>
          <w:tcPr>
            <w:tcW w:w="4357" w:type="dxa"/>
          </w:tcPr>
          <w:p w:rsidR="00476C4B" w:rsidRPr="004F49BD" w:rsidRDefault="00476C4B" w:rsidP="00184A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sz w:val="24"/>
                <w:szCs w:val="24"/>
              </w:rPr>
              <w:t>Название научного проекта</w:t>
            </w:r>
          </w:p>
        </w:tc>
        <w:tc>
          <w:tcPr>
            <w:tcW w:w="4268" w:type="dxa"/>
          </w:tcPr>
          <w:p w:rsidR="00476C4B" w:rsidRPr="004F49BD" w:rsidRDefault="00476C4B" w:rsidP="00184A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4B" w:rsidRPr="004F49BD" w:rsidTr="00184AB4">
        <w:tc>
          <w:tcPr>
            <w:tcW w:w="4357" w:type="dxa"/>
          </w:tcPr>
          <w:p w:rsidR="00476C4B" w:rsidRPr="004F49BD" w:rsidRDefault="00476C4B" w:rsidP="00BC5D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(выбрать </w:t>
            </w:r>
            <w:r w:rsidR="00BC5D13" w:rsidRPr="004F49BD">
              <w:rPr>
                <w:rFonts w:ascii="Times New Roman" w:hAnsi="Times New Roman" w:cs="Times New Roman"/>
                <w:sz w:val="24"/>
                <w:szCs w:val="24"/>
              </w:rPr>
              <w:t>ОДНО направление</w:t>
            </w:r>
            <w:r w:rsidRPr="004F49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68" w:type="dxa"/>
          </w:tcPr>
          <w:p w:rsidR="00476C4B" w:rsidRPr="004F49BD" w:rsidRDefault="00476C4B" w:rsidP="00476C4B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120"/>
              <w:ind w:left="310" w:hanging="284"/>
              <w:rPr>
                <w:rFonts w:ascii="Arial" w:eastAsia="Times New Roman" w:hAnsi="Arial" w:cs="Arial"/>
                <w:color w:val="04284E"/>
                <w:sz w:val="23"/>
                <w:szCs w:val="23"/>
                <w:lang w:eastAsia="ru-RU"/>
              </w:rPr>
            </w:pPr>
            <w:r w:rsidRPr="004F49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Межнациональные и межконфессиональные отношения, международная миграция и безопасность в трансграничном пространстве Большого Алтая и сопредельных территориях;</w:t>
            </w:r>
          </w:p>
          <w:p w:rsidR="00476C4B" w:rsidRPr="004F49BD" w:rsidRDefault="00476C4B" w:rsidP="00476C4B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120"/>
              <w:ind w:left="310" w:hanging="284"/>
              <w:rPr>
                <w:rFonts w:ascii="Arial" w:eastAsia="Times New Roman" w:hAnsi="Arial" w:cs="Arial"/>
                <w:color w:val="04284E"/>
                <w:sz w:val="23"/>
                <w:szCs w:val="23"/>
                <w:lang w:eastAsia="ru-RU"/>
              </w:rPr>
            </w:pPr>
            <w:r w:rsidRPr="004F49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Традиционная культура народов Большого Алтая: лингвистическое и фольклорное разнообразие;</w:t>
            </w:r>
          </w:p>
          <w:p w:rsidR="00476C4B" w:rsidRPr="004F49BD" w:rsidRDefault="00476C4B" w:rsidP="00476C4B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120"/>
              <w:ind w:left="310" w:hanging="284"/>
              <w:rPr>
                <w:rFonts w:ascii="Arial" w:eastAsia="Times New Roman" w:hAnsi="Arial" w:cs="Arial"/>
                <w:color w:val="04284E"/>
                <w:sz w:val="23"/>
                <w:szCs w:val="23"/>
                <w:lang w:eastAsia="ru-RU"/>
              </w:rPr>
            </w:pPr>
            <w:r w:rsidRPr="004F49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Роль общественной дипломатии и культурной политики в развитии международного сотрудничества стран Азиатского региона</w:t>
            </w:r>
          </w:p>
          <w:p w:rsidR="00476C4B" w:rsidRPr="004F49BD" w:rsidRDefault="00476C4B" w:rsidP="00476C4B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120"/>
              <w:ind w:left="31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49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Гражданский</w:t>
            </w:r>
            <w:proofErr w:type="gramEnd"/>
            <w:r w:rsidRPr="004F49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49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активизм</w:t>
            </w:r>
            <w:proofErr w:type="spellEnd"/>
            <w:r w:rsidRPr="004F49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социальная активность и роль местного сообщества в развитии государств и регионов Большого Алтая.</w:t>
            </w:r>
          </w:p>
          <w:p w:rsidR="00476C4B" w:rsidRPr="004F49BD" w:rsidRDefault="00476C4B" w:rsidP="00476C4B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120"/>
              <w:ind w:left="310" w:hanging="284"/>
              <w:rPr>
                <w:rFonts w:ascii="Arial" w:eastAsia="Times New Roman" w:hAnsi="Arial" w:cs="Arial"/>
                <w:color w:val="04284E"/>
                <w:sz w:val="23"/>
                <w:szCs w:val="23"/>
                <w:lang w:eastAsia="ru-RU"/>
              </w:rPr>
            </w:pPr>
            <w:r w:rsidRPr="004F49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Историко-культурное наследие Большого Алтая: современные исследования письменных и археологических памятников;</w:t>
            </w:r>
          </w:p>
          <w:p w:rsidR="00476C4B" w:rsidRPr="004F49BD" w:rsidRDefault="00476C4B" w:rsidP="00476C4B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120"/>
              <w:ind w:left="31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49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Трансграничное экономическое сотрудничество и устойчивое развитие территорий Большого Алтая.</w:t>
            </w:r>
          </w:p>
        </w:tc>
      </w:tr>
      <w:tr w:rsidR="00476C4B" w:rsidRPr="004F49BD" w:rsidTr="00184AB4">
        <w:tc>
          <w:tcPr>
            <w:tcW w:w="4357" w:type="dxa"/>
          </w:tcPr>
          <w:p w:rsidR="00476C4B" w:rsidRPr="004F49BD" w:rsidRDefault="00476C4B" w:rsidP="00184A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sz w:val="24"/>
                <w:szCs w:val="24"/>
              </w:rPr>
              <w:t>Краткое описание научного проекта (не более 300 слов)</w:t>
            </w:r>
          </w:p>
        </w:tc>
        <w:tc>
          <w:tcPr>
            <w:tcW w:w="4268" w:type="dxa"/>
          </w:tcPr>
          <w:p w:rsidR="00476C4B" w:rsidRPr="004F49BD" w:rsidRDefault="00476C4B" w:rsidP="00184A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4B" w:rsidRPr="004F49BD" w:rsidTr="00184AB4">
        <w:tc>
          <w:tcPr>
            <w:tcW w:w="4357" w:type="dxa"/>
          </w:tcPr>
          <w:p w:rsidR="00476C4B" w:rsidRPr="004F49BD" w:rsidRDefault="00476C4B" w:rsidP="00184A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Контактные </w:t>
            </w:r>
            <w:proofErr w:type="spellStart"/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телефоны,</w:t>
            </w:r>
            <w:r w:rsidRPr="004F49BD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4268" w:type="dxa"/>
          </w:tcPr>
          <w:p w:rsidR="00476C4B" w:rsidRPr="004F49BD" w:rsidRDefault="00476C4B" w:rsidP="00184A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C4B" w:rsidRPr="004F49BD" w:rsidRDefault="00476C4B" w:rsidP="00476C4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476C4B" w:rsidRPr="004F49BD" w:rsidRDefault="00476C4B">
      <w:pPr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br w:type="page"/>
      </w:r>
    </w:p>
    <w:p w:rsidR="00476C4B" w:rsidRPr="004F49BD" w:rsidRDefault="00476C4B" w:rsidP="00476C4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49BD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76C4B" w:rsidRPr="004F49BD" w:rsidRDefault="00476C4B" w:rsidP="00476C4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9BD">
        <w:rPr>
          <w:rFonts w:ascii="Times New Roman" w:hAnsi="Times New Roman" w:cs="Times New Roman"/>
          <w:b/>
          <w:bCs/>
          <w:sz w:val="24"/>
          <w:szCs w:val="24"/>
        </w:rPr>
        <w:t>ОПИСАНИЕ НАУЧНОГО ПРОЕКТА</w:t>
      </w:r>
    </w:p>
    <w:p w:rsidR="00476C4B" w:rsidRPr="004F49BD" w:rsidRDefault="00476C4B" w:rsidP="00476C4B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i/>
          <w:sz w:val="24"/>
          <w:szCs w:val="24"/>
        </w:rPr>
      </w:pPr>
      <w:r w:rsidRPr="004F49BD">
        <w:rPr>
          <w:rFonts w:ascii="Times New Roman" w:hAnsi="Times New Roman" w:cs="Times New Roman"/>
          <w:bCs/>
          <w:sz w:val="24"/>
          <w:szCs w:val="24"/>
        </w:rPr>
        <w:t>1. Название проекта</w:t>
      </w:r>
      <w:r w:rsidRPr="004F49BD">
        <w:rPr>
          <w:rFonts w:ascii="Times New Roman" w:hAnsi="Times New Roman"/>
          <w:bCs/>
          <w:sz w:val="24"/>
          <w:szCs w:val="24"/>
        </w:rPr>
        <w:t>_______________________________</w:t>
      </w:r>
    </w:p>
    <w:p w:rsidR="00476C4B" w:rsidRPr="004F49BD" w:rsidRDefault="00476C4B" w:rsidP="00476C4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F49BD">
        <w:rPr>
          <w:rFonts w:ascii="Times New Roman" w:hAnsi="Times New Roman"/>
          <w:bCs/>
          <w:sz w:val="24"/>
          <w:szCs w:val="24"/>
        </w:rPr>
        <w:t>2. Цель проекта:_______________________________________________________________</w:t>
      </w:r>
    </w:p>
    <w:p w:rsidR="00476C4B" w:rsidRPr="004F49BD" w:rsidRDefault="00476C4B" w:rsidP="00476C4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F49BD">
        <w:rPr>
          <w:rFonts w:ascii="Times New Roman" w:hAnsi="Times New Roman"/>
          <w:bCs/>
          <w:sz w:val="24"/>
          <w:szCs w:val="24"/>
        </w:rPr>
        <w:t>3. Задачи проекта: _____________________________________________________________</w:t>
      </w:r>
    </w:p>
    <w:p w:rsidR="00476C4B" w:rsidRPr="004F49BD" w:rsidRDefault="00476C4B" w:rsidP="00476C4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F49BD">
        <w:rPr>
          <w:rFonts w:ascii="Times New Roman" w:hAnsi="Times New Roman"/>
          <w:bCs/>
          <w:sz w:val="24"/>
          <w:szCs w:val="24"/>
        </w:rPr>
        <w:t>4. Актуальность, новизна, оригинальность исследования: ____________________________</w:t>
      </w:r>
    </w:p>
    <w:p w:rsidR="00476C4B" w:rsidRPr="004F49BD" w:rsidRDefault="00476C4B" w:rsidP="00476C4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F49BD">
        <w:rPr>
          <w:rFonts w:ascii="Times New Roman" w:hAnsi="Times New Roman"/>
          <w:bCs/>
          <w:sz w:val="24"/>
          <w:szCs w:val="24"/>
        </w:rPr>
        <w:t>5. Современное состояние исследований в данной области</w:t>
      </w:r>
      <w:r w:rsidR="001E6771" w:rsidRPr="004F49BD">
        <w:rPr>
          <w:rFonts w:ascii="Times New Roman" w:hAnsi="Times New Roman"/>
          <w:bCs/>
          <w:sz w:val="24"/>
          <w:szCs w:val="24"/>
        </w:rPr>
        <w:t xml:space="preserve"> (приводится анализ научной литературы, в скобках указываются полные выходные данные источников)</w:t>
      </w:r>
      <w:r w:rsidRPr="004F49BD">
        <w:rPr>
          <w:rFonts w:ascii="Times New Roman" w:hAnsi="Times New Roman"/>
          <w:bCs/>
          <w:sz w:val="24"/>
          <w:szCs w:val="24"/>
        </w:rPr>
        <w:t>: __________________________</w:t>
      </w:r>
    </w:p>
    <w:p w:rsidR="00476C4B" w:rsidRPr="004F49BD" w:rsidRDefault="00476C4B" w:rsidP="00476C4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F49BD">
        <w:rPr>
          <w:rFonts w:ascii="Times New Roman" w:hAnsi="Times New Roman"/>
          <w:bCs/>
          <w:sz w:val="24"/>
          <w:szCs w:val="24"/>
        </w:rPr>
        <w:t>6. План работы по реализации проекта: ___________________________________________</w:t>
      </w:r>
    </w:p>
    <w:p w:rsidR="00476C4B" w:rsidRPr="004F49BD" w:rsidRDefault="00476C4B" w:rsidP="00476C4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F49BD">
        <w:rPr>
          <w:rFonts w:ascii="Times New Roman" w:hAnsi="Times New Roman"/>
          <w:bCs/>
          <w:sz w:val="24"/>
          <w:szCs w:val="24"/>
        </w:rPr>
        <w:t>7. Предлагаемые методы и подходы: ______________________________________________</w:t>
      </w:r>
    </w:p>
    <w:p w:rsidR="00476C4B" w:rsidRPr="004F49BD" w:rsidRDefault="00476C4B" w:rsidP="00476C4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F49BD">
        <w:rPr>
          <w:rFonts w:ascii="Times New Roman" w:hAnsi="Times New Roman"/>
          <w:bCs/>
          <w:sz w:val="24"/>
          <w:szCs w:val="24"/>
        </w:rPr>
        <w:t>8. Научно-практическая значимость проекта: ______________________________________</w:t>
      </w:r>
    </w:p>
    <w:p w:rsidR="00776914" w:rsidRPr="004F49BD" w:rsidRDefault="00476C4B" w:rsidP="00476C4B">
      <w:pPr>
        <w:spacing w:after="0"/>
        <w:rPr>
          <w:rFonts w:ascii="Times New Roman" w:hAnsi="Times New Roman"/>
          <w:bCs/>
          <w:sz w:val="24"/>
          <w:szCs w:val="24"/>
        </w:rPr>
      </w:pPr>
      <w:r w:rsidRPr="004F49BD">
        <w:rPr>
          <w:rFonts w:ascii="Times New Roman" w:hAnsi="Times New Roman"/>
          <w:bCs/>
          <w:sz w:val="24"/>
          <w:szCs w:val="24"/>
        </w:rPr>
        <w:t>9. Научные результаты проекта: _________________________________________________</w:t>
      </w:r>
    </w:p>
    <w:p w:rsidR="00A106DB" w:rsidRPr="004F49BD" w:rsidRDefault="00A106DB" w:rsidP="00476C4B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577BEA" w:rsidRPr="004F49BD" w:rsidRDefault="00577BEA" w:rsidP="00476C4B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1E6771" w:rsidRPr="004F49BD" w:rsidRDefault="001E677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4F49BD">
        <w:rPr>
          <w:rFonts w:ascii="Times New Roman" w:hAnsi="Times New Roman" w:cs="Times New Roman"/>
          <w:bCs/>
          <w:iCs/>
          <w:sz w:val="24"/>
          <w:szCs w:val="24"/>
        </w:rPr>
        <w:br w:type="page"/>
      </w:r>
    </w:p>
    <w:p w:rsidR="000459FB" w:rsidRPr="004F49BD" w:rsidRDefault="000459FB" w:rsidP="000459F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4F49BD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ПРИЛОЖЕНИЕ </w:t>
      </w:r>
      <w:r w:rsidR="001E6771" w:rsidRPr="004F49BD">
        <w:rPr>
          <w:rFonts w:ascii="Times New Roman" w:hAnsi="Times New Roman" w:cs="Times New Roman"/>
          <w:bCs/>
          <w:iCs/>
          <w:sz w:val="24"/>
          <w:szCs w:val="24"/>
        </w:rPr>
        <w:t>3</w:t>
      </w:r>
    </w:p>
    <w:p w:rsidR="000459FB" w:rsidRPr="004F49BD" w:rsidRDefault="000459FB" w:rsidP="000459F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59FB" w:rsidRPr="004F49BD" w:rsidRDefault="000459FB" w:rsidP="000459F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9BD">
        <w:rPr>
          <w:rFonts w:ascii="Times New Roman" w:hAnsi="Times New Roman" w:cs="Times New Roman"/>
          <w:b/>
          <w:bCs/>
          <w:sz w:val="24"/>
          <w:szCs w:val="24"/>
        </w:rPr>
        <w:t>СМЕТА</w:t>
      </w:r>
    </w:p>
    <w:p w:rsidR="000459FB" w:rsidRPr="004F49BD" w:rsidRDefault="000459FB" w:rsidP="000459F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9BD">
        <w:rPr>
          <w:rFonts w:ascii="Times New Roman" w:hAnsi="Times New Roman" w:cs="Times New Roman"/>
          <w:b/>
          <w:bCs/>
          <w:sz w:val="24"/>
          <w:szCs w:val="24"/>
        </w:rPr>
        <w:t>на выполнение проекта</w:t>
      </w:r>
    </w:p>
    <w:p w:rsidR="000459FB" w:rsidRPr="004F49BD" w:rsidRDefault="000459FB" w:rsidP="000459F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F49BD">
        <w:rPr>
          <w:rFonts w:ascii="Times New Roman" w:hAnsi="Times New Roman" w:cs="Times New Roman"/>
          <w:i/>
          <w:iCs/>
          <w:sz w:val="24"/>
          <w:szCs w:val="24"/>
        </w:rPr>
        <w:t xml:space="preserve">Название проекта </w:t>
      </w:r>
    </w:p>
    <w:p w:rsidR="000459FB" w:rsidRPr="004F49BD" w:rsidRDefault="000459FB" w:rsidP="000459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9BD">
        <w:rPr>
          <w:rFonts w:ascii="Times New Roman" w:hAnsi="Times New Roman" w:cs="Times New Roman"/>
          <w:bCs/>
          <w:sz w:val="24"/>
          <w:szCs w:val="24"/>
        </w:rPr>
        <w:t>1. Вознаграждение членов научного коллектива (с учетом страховых взносов).</w:t>
      </w:r>
    </w:p>
    <w:p w:rsidR="000459FB" w:rsidRPr="004F49BD" w:rsidRDefault="000459FB" w:rsidP="000459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9BD">
        <w:rPr>
          <w:rFonts w:ascii="Times New Roman" w:hAnsi="Times New Roman" w:cs="Times New Roman"/>
          <w:bCs/>
          <w:sz w:val="24"/>
          <w:szCs w:val="24"/>
        </w:rPr>
        <w:t>2. Расходы на приобретение оборудования и иного имущества, необходимых для проведения научного исследования (включая монтаж, пуско-наладку, обучение сотрудников и ремонт).</w:t>
      </w:r>
    </w:p>
    <w:p w:rsidR="000459FB" w:rsidRPr="004F49BD" w:rsidRDefault="000459FB" w:rsidP="000459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9BD">
        <w:rPr>
          <w:rFonts w:ascii="Times New Roman" w:hAnsi="Times New Roman" w:cs="Times New Roman"/>
          <w:bCs/>
          <w:sz w:val="24"/>
          <w:szCs w:val="24"/>
        </w:rPr>
        <w:t>3. Расходы на приобретение материалов и комплектующих для проведения научного исследования.</w:t>
      </w:r>
    </w:p>
    <w:p w:rsidR="000459FB" w:rsidRPr="004F49BD" w:rsidRDefault="000459FB" w:rsidP="000459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9BD">
        <w:rPr>
          <w:rFonts w:ascii="Times New Roman" w:hAnsi="Times New Roman" w:cs="Times New Roman"/>
          <w:bCs/>
          <w:sz w:val="24"/>
          <w:szCs w:val="24"/>
        </w:rPr>
        <w:t>4. Иные расходы для целей выполнения проекта</w:t>
      </w:r>
    </w:p>
    <w:p w:rsidR="000459FB" w:rsidRPr="004F49BD" w:rsidRDefault="000459FB" w:rsidP="000459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59FB" w:rsidRPr="004F49BD" w:rsidRDefault="000459FB" w:rsidP="000459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9BD">
        <w:rPr>
          <w:rFonts w:ascii="Times New Roman" w:hAnsi="Times New Roman" w:cs="Times New Roman"/>
          <w:b/>
          <w:bCs/>
          <w:sz w:val="24"/>
          <w:szCs w:val="24"/>
        </w:rPr>
        <w:t>ИТОГО РАСХОДОВ</w:t>
      </w:r>
      <w:proofErr w:type="gramStart"/>
      <w:r w:rsidRPr="004F49BD">
        <w:rPr>
          <w:rFonts w:ascii="Times New Roman" w:hAnsi="Times New Roman" w:cs="Times New Roman"/>
          <w:bCs/>
          <w:sz w:val="24"/>
          <w:szCs w:val="24"/>
        </w:rPr>
        <w:t>: ____________________</w:t>
      </w:r>
      <w:r w:rsidRPr="004F49BD">
        <w:rPr>
          <w:rFonts w:ascii="Times New Roman" w:hAnsi="Times New Roman" w:cs="Times New Roman"/>
          <w:sz w:val="24"/>
          <w:szCs w:val="24"/>
        </w:rPr>
        <w:t>(_________________________</w:t>
      </w:r>
      <w:r w:rsidRPr="004F49BD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gramEnd"/>
      <w:r w:rsidRPr="004F49BD">
        <w:rPr>
          <w:rFonts w:ascii="Times New Roman" w:hAnsi="Times New Roman" w:cs="Times New Roman"/>
          <w:bCs/>
          <w:sz w:val="24"/>
          <w:szCs w:val="24"/>
        </w:rPr>
        <w:t>тыс. руб.</w:t>
      </w:r>
    </w:p>
    <w:p w:rsidR="000459FB" w:rsidRPr="004F49BD" w:rsidRDefault="000459FB" w:rsidP="000459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59FB" w:rsidRPr="004F49BD" w:rsidRDefault="000459FB" w:rsidP="000459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59FB" w:rsidRPr="004F49BD" w:rsidRDefault="000459FB" w:rsidP="000459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9BD">
        <w:rPr>
          <w:rFonts w:ascii="Times New Roman" w:hAnsi="Times New Roman" w:cs="Times New Roman"/>
          <w:bCs/>
          <w:sz w:val="24"/>
          <w:szCs w:val="24"/>
        </w:rPr>
        <w:t>Руководитель</w:t>
      </w:r>
    </w:p>
    <w:p w:rsidR="000459FB" w:rsidRPr="004F49BD" w:rsidRDefault="000459FB" w:rsidP="000459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9BD">
        <w:rPr>
          <w:rFonts w:ascii="Times New Roman" w:hAnsi="Times New Roman" w:cs="Times New Roman"/>
          <w:bCs/>
          <w:sz w:val="24"/>
          <w:szCs w:val="24"/>
        </w:rPr>
        <w:t>проекта_________________________________________/__________________________/</w:t>
      </w:r>
    </w:p>
    <w:p w:rsidR="000459FB" w:rsidRPr="004F49BD" w:rsidRDefault="000459FB" w:rsidP="000459FB">
      <w:pPr>
        <w:tabs>
          <w:tab w:val="left" w:pos="2835"/>
          <w:tab w:val="left" w:pos="623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9BD">
        <w:rPr>
          <w:rFonts w:ascii="Times New Roman" w:hAnsi="Times New Roman" w:cs="Times New Roman"/>
          <w:bCs/>
          <w:sz w:val="24"/>
          <w:szCs w:val="24"/>
        </w:rPr>
        <w:tab/>
        <w:t>Подпись</w:t>
      </w:r>
      <w:r w:rsidRPr="004F49BD">
        <w:rPr>
          <w:rFonts w:ascii="Times New Roman" w:hAnsi="Times New Roman" w:cs="Times New Roman"/>
          <w:bCs/>
          <w:sz w:val="24"/>
          <w:szCs w:val="24"/>
        </w:rPr>
        <w:tab/>
        <w:t>(расшифровка подписи)</w:t>
      </w:r>
    </w:p>
    <w:p w:rsidR="000459FB" w:rsidRPr="004F49BD" w:rsidRDefault="000459FB" w:rsidP="000459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9BD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76914" w:rsidRPr="004F49BD" w:rsidRDefault="00776914">
      <w:pPr>
        <w:rPr>
          <w:rFonts w:ascii="Times New Roman" w:hAnsi="Times New Roman"/>
          <w:bCs/>
          <w:sz w:val="24"/>
          <w:szCs w:val="24"/>
        </w:rPr>
      </w:pPr>
    </w:p>
    <w:p w:rsidR="00807DA4" w:rsidRPr="004F49BD" w:rsidRDefault="00807DA4" w:rsidP="00807DA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4F49BD">
        <w:rPr>
          <w:rFonts w:ascii="Times New Roman" w:hAnsi="Times New Roman" w:cs="Times New Roman"/>
          <w:bCs/>
          <w:iCs/>
          <w:sz w:val="24"/>
          <w:szCs w:val="24"/>
        </w:rPr>
        <w:t>ПРИЛОЖЕНИЕ 3</w:t>
      </w:r>
    </w:p>
    <w:p w:rsidR="00807DA4" w:rsidRPr="004F49BD" w:rsidRDefault="00807DA4" w:rsidP="00807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9BD">
        <w:rPr>
          <w:rFonts w:ascii="Times New Roman" w:hAnsi="Times New Roman" w:cs="Times New Roman"/>
          <w:b/>
          <w:bCs/>
          <w:sz w:val="24"/>
          <w:szCs w:val="24"/>
        </w:rPr>
        <w:t>ЭКСПЕРТНОЕ ЗАКЛЮЧЕНИЕ ПО ПРОЕКТУ</w:t>
      </w:r>
    </w:p>
    <w:p w:rsidR="00807DA4" w:rsidRPr="004F49BD" w:rsidRDefault="00807DA4" w:rsidP="00807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49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Название проекта,</w:t>
      </w:r>
    </w:p>
    <w:p w:rsidR="00807DA4" w:rsidRPr="004F49BD" w:rsidRDefault="00A41C4C" w:rsidP="00807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49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автор</w:t>
      </w:r>
      <w:r w:rsidR="00807DA4" w:rsidRPr="004F49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проекта,</w:t>
      </w:r>
    </w:p>
    <w:p w:rsidR="00807DA4" w:rsidRPr="004F49BD" w:rsidRDefault="00807DA4" w:rsidP="00807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9BD">
        <w:rPr>
          <w:rFonts w:ascii="Times New Roman" w:hAnsi="Times New Roman" w:cs="Times New Roman"/>
          <w:b/>
          <w:bCs/>
          <w:sz w:val="24"/>
          <w:szCs w:val="24"/>
        </w:rPr>
        <w:t xml:space="preserve">поданного в рамках </w:t>
      </w:r>
      <w:r w:rsidR="00A41C4C" w:rsidRPr="004F49BD">
        <w:rPr>
          <w:rFonts w:ascii="Times New Roman" w:hAnsi="Times New Roman" w:cs="Times New Roman"/>
          <w:b/>
          <w:bCs/>
          <w:sz w:val="24"/>
          <w:szCs w:val="24"/>
        </w:rPr>
        <w:t>тематического</w:t>
      </w:r>
      <w:r w:rsidRPr="004F49BD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направления</w:t>
      </w:r>
    </w:p>
    <w:p w:rsidR="00807DA4" w:rsidRPr="004F49BD" w:rsidRDefault="00807DA4" w:rsidP="00807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F49BD">
        <w:rPr>
          <w:rFonts w:ascii="Times New Roman" w:hAnsi="Times New Roman" w:cs="Times New Roman"/>
          <w:b/>
          <w:bCs/>
          <w:i/>
          <w:sz w:val="24"/>
          <w:szCs w:val="24"/>
        </w:rPr>
        <w:t>Наименование направления</w:t>
      </w:r>
    </w:p>
    <w:p w:rsidR="00807DA4" w:rsidRPr="004F49BD" w:rsidRDefault="00807DA4" w:rsidP="00807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13"/>
        <w:gridCol w:w="3268"/>
        <w:gridCol w:w="635"/>
        <w:gridCol w:w="754"/>
        <w:gridCol w:w="4252"/>
      </w:tblGrid>
      <w:tr w:rsidR="00807DA4" w:rsidRPr="004F49BD" w:rsidTr="00184AB4">
        <w:tc>
          <w:tcPr>
            <w:tcW w:w="9322" w:type="dxa"/>
            <w:gridSpan w:val="5"/>
          </w:tcPr>
          <w:p w:rsidR="00807DA4" w:rsidRPr="004F49BD" w:rsidRDefault="00A41C4C" w:rsidP="00184A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07DA4" w:rsidRPr="004F4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Научный уровень проекта</w:t>
            </w:r>
          </w:p>
        </w:tc>
      </w:tr>
      <w:tr w:rsidR="00807DA4" w:rsidRPr="004F49BD" w:rsidTr="00184AB4">
        <w:tc>
          <w:tcPr>
            <w:tcW w:w="413" w:type="dxa"/>
            <w:vMerge w:val="restart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8" w:type="dxa"/>
            <w:vMerge w:val="restart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Актуальность научной проблемы исследования (выбрать одно)</w:t>
            </w:r>
          </w:p>
        </w:tc>
        <w:tc>
          <w:tcPr>
            <w:tcW w:w="635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54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Предлагаемое исследование может создать предпосылки для формирования и развития новых научных направлений, расширяет возможности практического применения научных результатов</w:t>
            </w:r>
          </w:p>
        </w:tc>
      </w:tr>
      <w:tr w:rsidR="00807DA4" w:rsidRPr="004F49BD" w:rsidTr="00184AB4">
        <w:tc>
          <w:tcPr>
            <w:tcW w:w="413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Перспективная тематика, исследование актуально в части динамичного развития существующего научного направления</w:t>
            </w:r>
          </w:p>
        </w:tc>
      </w:tr>
      <w:tr w:rsidR="00807DA4" w:rsidRPr="004F49BD" w:rsidTr="00184AB4">
        <w:tc>
          <w:tcPr>
            <w:tcW w:w="413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Современная распространенная тематика</w:t>
            </w:r>
          </w:p>
        </w:tc>
      </w:tr>
      <w:tr w:rsidR="00807DA4" w:rsidRPr="004F49BD" w:rsidTr="00184AB4">
        <w:tc>
          <w:tcPr>
            <w:tcW w:w="413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754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Рутинная тематика, исследование актуально для уточнения существующих научных результатов</w:t>
            </w:r>
          </w:p>
        </w:tc>
      </w:tr>
      <w:tr w:rsidR="00807DA4" w:rsidRPr="004F49BD" w:rsidTr="00184AB4">
        <w:tc>
          <w:tcPr>
            <w:tcW w:w="413" w:type="dxa"/>
            <w:vMerge w:val="restart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8" w:type="dxa"/>
            <w:vMerge w:val="restart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Научная новизна исследования (выбрать одно)</w:t>
            </w:r>
          </w:p>
        </w:tc>
        <w:tc>
          <w:tcPr>
            <w:tcW w:w="635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54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принципиально важен для развития целой области знаний, исследований носят новаторский и комплексный характер</w:t>
            </w:r>
          </w:p>
        </w:tc>
      </w:tr>
      <w:tr w:rsidR="00807DA4" w:rsidRPr="004F49BD" w:rsidTr="00184AB4">
        <w:tc>
          <w:tcPr>
            <w:tcW w:w="413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54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принципиально важен для развития отдельного направления науки, исследования носят комплексный характер</w:t>
            </w:r>
          </w:p>
        </w:tc>
      </w:tr>
      <w:tr w:rsidR="00807DA4" w:rsidRPr="004F49BD" w:rsidTr="00184AB4">
        <w:tc>
          <w:tcPr>
            <w:tcW w:w="413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имеет частный характер, исследования полезны только для данного направления науки</w:t>
            </w:r>
          </w:p>
        </w:tc>
      </w:tr>
      <w:tr w:rsidR="00807DA4" w:rsidRPr="004F49BD" w:rsidTr="00184AB4">
        <w:tc>
          <w:tcPr>
            <w:tcW w:w="413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754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представляет крайне ограниченный интерес, исследования имеют узкую направленность и ориентированы на решение локальных задач</w:t>
            </w:r>
          </w:p>
        </w:tc>
      </w:tr>
      <w:tr w:rsidR="00807DA4" w:rsidRPr="004F49BD" w:rsidTr="00184AB4">
        <w:tc>
          <w:tcPr>
            <w:tcW w:w="413" w:type="dxa"/>
            <w:vMerge w:val="restart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8" w:type="dxa"/>
            <w:vMerge w:val="restart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достижимости заявленных в проекте целей (выбрать одно)</w:t>
            </w:r>
          </w:p>
        </w:tc>
        <w:tc>
          <w:tcPr>
            <w:tcW w:w="635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54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Достижимость заявленных целей очевидна, </w:t>
            </w:r>
            <w:r w:rsidR="00D73279"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результаты, вероятно,</w:t>
            </w: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превзойдут ожидания</w:t>
            </w:r>
          </w:p>
        </w:tc>
      </w:tr>
      <w:tr w:rsidR="00807DA4" w:rsidRPr="004F49BD" w:rsidTr="00184AB4">
        <w:tc>
          <w:tcPr>
            <w:tcW w:w="413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54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Достижимость заявленных целей не вызывает сомнений</w:t>
            </w:r>
          </w:p>
        </w:tc>
      </w:tr>
      <w:tr w:rsidR="00807DA4" w:rsidRPr="004F49BD" w:rsidTr="00184AB4">
        <w:tc>
          <w:tcPr>
            <w:tcW w:w="413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целом заявленные </w:t>
            </w:r>
            <w:proofErr w:type="gramStart"/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цели</w:t>
            </w:r>
            <w:proofErr w:type="gramEnd"/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скорее всего достижимы, по имеется риск частичного невыполнения</w:t>
            </w:r>
          </w:p>
        </w:tc>
      </w:tr>
      <w:tr w:rsidR="00807DA4" w:rsidRPr="004F49BD" w:rsidTr="00184AB4">
        <w:tc>
          <w:tcPr>
            <w:tcW w:w="413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754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Заявленные цели не могут быть полностью достигнуты в рамках данного проекта</w:t>
            </w:r>
          </w:p>
        </w:tc>
      </w:tr>
      <w:tr w:rsidR="00807DA4" w:rsidRPr="004F49BD" w:rsidTr="00184AB4">
        <w:tc>
          <w:tcPr>
            <w:tcW w:w="413" w:type="dxa"/>
            <w:vMerge w:val="restart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268" w:type="dxa"/>
            <w:vMerge w:val="restart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уровня владения авторами информацией о современном состоянии</w:t>
            </w:r>
            <w:r w:rsidR="00D73279"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 тематике проекта (выбрать одно)</w:t>
            </w:r>
          </w:p>
        </w:tc>
        <w:tc>
          <w:tcPr>
            <w:tcW w:w="635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54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Исчерпывающее владение актуальной информацией об основных мировых научных конкурентах, современном состоянии исследований по направлению, тенденциях и проблемах в развитии тематики</w:t>
            </w:r>
          </w:p>
        </w:tc>
      </w:tr>
      <w:tr w:rsidR="00807DA4" w:rsidRPr="004F49BD" w:rsidTr="00184AB4">
        <w:tc>
          <w:tcPr>
            <w:tcW w:w="413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Владение актуальной информацией об основных мировых научных конкурентах и состоянии исследований </w:t>
            </w:r>
            <w:r w:rsidR="00D73279"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о направлению в целом, но без ее анализа</w:t>
            </w:r>
          </w:p>
        </w:tc>
      </w:tr>
      <w:tr w:rsidR="00807DA4" w:rsidRPr="004F49BD" w:rsidTr="00184AB4">
        <w:tc>
          <w:tcPr>
            <w:tcW w:w="413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фрагментарной информацией об основных мировых научных конкурентах и состоянии исследований по направлению</w:t>
            </w:r>
          </w:p>
        </w:tc>
      </w:tr>
      <w:tr w:rsidR="00807DA4" w:rsidRPr="004F49BD" w:rsidTr="00184AB4">
        <w:tc>
          <w:tcPr>
            <w:tcW w:w="413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754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устаревшей информацией об основных мировых научных конкурентах и состоянии исследований по направлению</w:t>
            </w:r>
          </w:p>
        </w:tc>
      </w:tr>
      <w:tr w:rsidR="00807DA4" w:rsidRPr="004F49BD" w:rsidTr="00184AB4">
        <w:tc>
          <w:tcPr>
            <w:tcW w:w="413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8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Обоснованность применяемых методов и инструментария</w:t>
            </w:r>
          </w:p>
        </w:tc>
        <w:tc>
          <w:tcPr>
            <w:tcW w:w="635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Полностью адекватные методы и подходы, позволяющие успешно реализовать поставленные задачи</w:t>
            </w:r>
          </w:p>
        </w:tc>
      </w:tr>
      <w:tr w:rsidR="00807DA4" w:rsidRPr="004F49BD" w:rsidTr="00184AB4">
        <w:tc>
          <w:tcPr>
            <w:tcW w:w="4316" w:type="dxa"/>
            <w:gridSpan w:val="3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сумма баллов по направлению</w:t>
            </w:r>
          </w:p>
        </w:tc>
        <w:tc>
          <w:tcPr>
            <w:tcW w:w="5006" w:type="dxa"/>
            <w:gridSpan w:val="2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7DA4" w:rsidRPr="004F49BD" w:rsidTr="00184AB4">
        <w:tc>
          <w:tcPr>
            <w:tcW w:w="9322" w:type="dxa"/>
            <w:gridSpan w:val="5"/>
          </w:tcPr>
          <w:p w:rsidR="00807DA4" w:rsidRPr="004F49BD" w:rsidRDefault="00143A27" w:rsidP="00184A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07DA4" w:rsidRPr="004F4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Значимость результатов выполнения проекта</w:t>
            </w:r>
          </w:p>
        </w:tc>
      </w:tr>
      <w:tr w:rsidR="00807DA4" w:rsidRPr="004F49BD" w:rsidTr="00184AB4">
        <w:tc>
          <w:tcPr>
            <w:tcW w:w="413" w:type="dxa"/>
            <w:vMerge w:val="restart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8" w:type="dxa"/>
            <w:vMerge w:val="restart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вклада результатов проекта в случае его успешной реализации</w:t>
            </w:r>
          </w:p>
        </w:tc>
        <w:tc>
          <w:tcPr>
            <w:tcW w:w="635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54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Результаты будут способствовать решению </w:t>
            </w:r>
            <w:r w:rsidR="00143A27"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значимых </w:t>
            </w: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научных проблем</w:t>
            </w:r>
            <w:r w:rsidR="004A0B38"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, вносят вклад в развитие теории и методологии научной дисциплины</w:t>
            </w:r>
          </w:p>
        </w:tc>
      </w:tr>
      <w:tr w:rsidR="00807DA4" w:rsidRPr="004F49BD" w:rsidTr="00184AB4">
        <w:tc>
          <w:tcPr>
            <w:tcW w:w="413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Результаты </w:t>
            </w:r>
            <w:r w:rsidR="00143A27"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реализации проекта не обладают достаточной научной значимостью</w:t>
            </w:r>
            <w:r w:rsidR="004A0B38"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, не способствуют развитию теоретико-методологических и практических основ научной дисциплины</w:t>
            </w:r>
          </w:p>
        </w:tc>
      </w:tr>
      <w:tr w:rsidR="00807DA4" w:rsidRPr="004F49BD" w:rsidTr="00184AB4">
        <w:tc>
          <w:tcPr>
            <w:tcW w:w="4316" w:type="dxa"/>
            <w:gridSpan w:val="3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сумма баллов по направлению</w:t>
            </w:r>
          </w:p>
        </w:tc>
        <w:tc>
          <w:tcPr>
            <w:tcW w:w="5006" w:type="dxa"/>
            <w:gridSpan w:val="2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7DA4" w:rsidRPr="004F49BD" w:rsidTr="00184AB4">
        <w:tc>
          <w:tcPr>
            <w:tcW w:w="9322" w:type="dxa"/>
            <w:gridSpan w:val="5"/>
          </w:tcPr>
          <w:p w:rsidR="00807DA4" w:rsidRPr="004F49BD" w:rsidRDefault="00143A27" w:rsidP="00184A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07DA4" w:rsidRPr="004F4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Качество планирования проекта</w:t>
            </w:r>
          </w:p>
        </w:tc>
      </w:tr>
      <w:tr w:rsidR="00807DA4" w:rsidRPr="004F49BD" w:rsidTr="00184AB4">
        <w:tc>
          <w:tcPr>
            <w:tcW w:w="413" w:type="dxa"/>
            <w:vMerge w:val="restart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8" w:type="dxa"/>
            <w:vMerge w:val="restart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полноты соответствия и полноты плана работ поставленным задачам (выбрать одно)</w:t>
            </w:r>
          </w:p>
        </w:tc>
        <w:tc>
          <w:tcPr>
            <w:tcW w:w="635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54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План полностью соответствует поставленным задачам, детализирован и конкретен</w:t>
            </w:r>
          </w:p>
        </w:tc>
      </w:tr>
      <w:tr w:rsidR="00807DA4" w:rsidRPr="004F49BD" w:rsidTr="00184AB4">
        <w:tc>
          <w:tcPr>
            <w:tcW w:w="413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54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План</w:t>
            </w:r>
            <w:proofErr w:type="gramEnd"/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общем соответствует поставленным задачам, составлен в общих чертах, некоторые этапы его выполнения упущены или не конкретизированы</w:t>
            </w:r>
          </w:p>
        </w:tc>
      </w:tr>
      <w:tr w:rsidR="00807DA4" w:rsidRPr="004F49BD" w:rsidTr="00184AB4">
        <w:tc>
          <w:tcPr>
            <w:tcW w:w="413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  <w:vMerge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План не в полной мере соответствует поставленным задачам, неконкретен и не позволяет судить о реализации проекта</w:t>
            </w:r>
          </w:p>
        </w:tc>
      </w:tr>
      <w:tr w:rsidR="004A0B38" w:rsidRPr="004F49BD" w:rsidTr="00184AB4">
        <w:tc>
          <w:tcPr>
            <w:tcW w:w="413" w:type="dxa"/>
            <w:vMerge w:val="restart"/>
          </w:tcPr>
          <w:p w:rsidR="004A0B38" w:rsidRPr="004F49BD" w:rsidRDefault="004A0B38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8" w:type="dxa"/>
            <w:vMerge w:val="restart"/>
          </w:tcPr>
          <w:p w:rsidR="004A0B38" w:rsidRPr="004F49BD" w:rsidRDefault="004A0B38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целесообразности</w:t>
            </w:r>
          </w:p>
          <w:p w:rsidR="004A0B38" w:rsidRPr="004F49BD" w:rsidRDefault="004A0B38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составленной сметы</w:t>
            </w:r>
          </w:p>
        </w:tc>
        <w:tc>
          <w:tcPr>
            <w:tcW w:w="635" w:type="dxa"/>
          </w:tcPr>
          <w:p w:rsidR="004A0B38" w:rsidRPr="004F49BD" w:rsidRDefault="004A0B38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54" w:type="dxa"/>
          </w:tcPr>
          <w:p w:rsidR="004A0B38" w:rsidRPr="004F49BD" w:rsidRDefault="004A0B38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4A0B38" w:rsidRPr="004F49BD" w:rsidRDefault="004A0B38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финансового обеспечения адекватен поставленным целям и задачам проекта</w:t>
            </w:r>
          </w:p>
        </w:tc>
      </w:tr>
      <w:tr w:rsidR="004A0B38" w:rsidRPr="004F49BD" w:rsidTr="00184AB4">
        <w:tc>
          <w:tcPr>
            <w:tcW w:w="413" w:type="dxa"/>
            <w:vMerge/>
          </w:tcPr>
          <w:p w:rsidR="004A0B38" w:rsidRPr="004F49BD" w:rsidRDefault="004A0B38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  <w:vMerge/>
          </w:tcPr>
          <w:p w:rsidR="004A0B38" w:rsidRPr="004F49BD" w:rsidRDefault="004A0B38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4A0B38" w:rsidRPr="004F49BD" w:rsidRDefault="004A0B38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 w:rsidR="004A0B38" w:rsidRPr="004F49BD" w:rsidRDefault="004A0B38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4A0B38" w:rsidRPr="004F49BD" w:rsidRDefault="004A0B38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Смета проекта требует корректировки</w:t>
            </w:r>
          </w:p>
        </w:tc>
      </w:tr>
      <w:tr w:rsidR="00807DA4" w:rsidRPr="004F49BD" w:rsidTr="00184AB4">
        <w:tc>
          <w:tcPr>
            <w:tcW w:w="4316" w:type="dxa"/>
            <w:gridSpan w:val="3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 сумма баллов по направлению</w:t>
            </w:r>
          </w:p>
        </w:tc>
        <w:tc>
          <w:tcPr>
            <w:tcW w:w="5006" w:type="dxa"/>
            <w:gridSpan w:val="2"/>
          </w:tcPr>
          <w:p w:rsidR="00807DA4" w:rsidRPr="004F49BD" w:rsidRDefault="00807DA4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0B38" w:rsidRPr="004F49BD" w:rsidTr="00184AB4">
        <w:tc>
          <w:tcPr>
            <w:tcW w:w="9322" w:type="dxa"/>
            <w:gridSpan w:val="5"/>
          </w:tcPr>
          <w:p w:rsidR="004A0B38" w:rsidRPr="004F49BD" w:rsidRDefault="004A0B38" w:rsidP="00184A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4. </w:t>
            </w:r>
            <w:r w:rsidRPr="004F4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качество оформления проекта</w:t>
            </w:r>
          </w:p>
        </w:tc>
      </w:tr>
      <w:tr w:rsidR="004A0B38" w:rsidRPr="004F49BD" w:rsidTr="00184AB4">
        <w:tc>
          <w:tcPr>
            <w:tcW w:w="413" w:type="dxa"/>
            <w:vMerge w:val="restart"/>
          </w:tcPr>
          <w:p w:rsidR="004A0B38" w:rsidRPr="004F49BD" w:rsidRDefault="004A0B38" w:rsidP="004A0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8" w:type="dxa"/>
            <w:vMerge w:val="restart"/>
          </w:tcPr>
          <w:p w:rsidR="004A0B38" w:rsidRPr="004F49BD" w:rsidRDefault="004A0B38" w:rsidP="004A0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</w:t>
            </w:r>
            <w:r w:rsidR="005D0EE2"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качества подготовки текста заявки и описания проекта</w:t>
            </w:r>
          </w:p>
        </w:tc>
        <w:tc>
          <w:tcPr>
            <w:tcW w:w="635" w:type="dxa"/>
          </w:tcPr>
          <w:p w:rsidR="004A0B38" w:rsidRPr="004F49BD" w:rsidRDefault="004A0B38" w:rsidP="004A0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54" w:type="dxa"/>
          </w:tcPr>
          <w:p w:rsidR="004A0B38" w:rsidRPr="004F49BD" w:rsidRDefault="004A0B38" w:rsidP="004A0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4A0B38" w:rsidRPr="004F49BD" w:rsidRDefault="004A0B38" w:rsidP="004A0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sz w:val="24"/>
                <w:szCs w:val="24"/>
              </w:rPr>
              <w:t>Описание проекта соответствует нормам русского языка, написано строгим научным стилем, хорошо структурировано, отличается логичностью и аргументированностью.</w:t>
            </w:r>
          </w:p>
        </w:tc>
      </w:tr>
      <w:tr w:rsidR="004A0B38" w:rsidRPr="004F49BD" w:rsidTr="00184AB4">
        <w:tc>
          <w:tcPr>
            <w:tcW w:w="413" w:type="dxa"/>
            <w:vMerge/>
          </w:tcPr>
          <w:p w:rsidR="004A0B38" w:rsidRPr="004F49BD" w:rsidRDefault="004A0B38" w:rsidP="004A0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  <w:vMerge/>
          </w:tcPr>
          <w:p w:rsidR="004A0B38" w:rsidRPr="004F49BD" w:rsidRDefault="004A0B38" w:rsidP="004A0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4A0B38" w:rsidRPr="004F49BD" w:rsidRDefault="004A0B38" w:rsidP="004A0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54" w:type="dxa"/>
          </w:tcPr>
          <w:p w:rsidR="004A0B38" w:rsidRPr="004F49BD" w:rsidRDefault="004A0B38" w:rsidP="004A0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4A0B38" w:rsidRPr="004F49BD" w:rsidRDefault="004A0B38" w:rsidP="004A0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sz w:val="24"/>
                <w:szCs w:val="24"/>
              </w:rPr>
              <w:t>Изложение проекта отвечает общим нормам написания научного текста, однако имеются некоторые ошибки, опечатки и погрешности оформления.</w:t>
            </w:r>
          </w:p>
        </w:tc>
      </w:tr>
      <w:tr w:rsidR="004A0B38" w:rsidRPr="004F49BD" w:rsidTr="00184AB4">
        <w:tc>
          <w:tcPr>
            <w:tcW w:w="413" w:type="dxa"/>
            <w:vMerge/>
          </w:tcPr>
          <w:p w:rsidR="004A0B38" w:rsidRPr="004F49BD" w:rsidRDefault="004A0B38" w:rsidP="004A0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  <w:vMerge/>
          </w:tcPr>
          <w:p w:rsidR="004A0B38" w:rsidRPr="004F49BD" w:rsidRDefault="004A0B38" w:rsidP="004A0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dxa"/>
          </w:tcPr>
          <w:p w:rsidR="004A0B38" w:rsidRPr="004F49BD" w:rsidRDefault="004A0B38" w:rsidP="004A0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 w:rsidR="004A0B38" w:rsidRPr="004F49BD" w:rsidRDefault="004A0B38" w:rsidP="004A0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4A0B38" w:rsidRPr="004F49BD" w:rsidRDefault="004A0B38" w:rsidP="004A0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sz w:val="24"/>
                <w:szCs w:val="24"/>
              </w:rPr>
              <w:t>В описании проекта имеются грубые нарушения языковых и стилистических норм, технических требований к оформлению.</w:t>
            </w:r>
          </w:p>
        </w:tc>
      </w:tr>
      <w:tr w:rsidR="004A0B38" w:rsidRPr="004F49BD" w:rsidTr="00184AB4">
        <w:tc>
          <w:tcPr>
            <w:tcW w:w="4316" w:type="dxa"/>
            <w:gridSpan w:val="3"/>
          </w:tcPr>
          <w:p w:rsidR="004A0B38" w:rsidRPr="004F49BD" w:rsidRDefault="004A0B38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сумма баллов по направлению</w:t>
            </w:r>
          </w:p>
        </w:tc>
        <w:tc>
          <w:tcPr>
            <w:tcW w:w="5006" w:type="dxa"/>
            <w:gridSpan w:val="2"/>
          </w:tcPr>
          <w:p w:rsidR="004A0B38" w:rsidRPr="004F49BD" w:rsidRDefault="004A0B38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3A27" w:rsidTr="00184AB4">
        <w:tc>
          <w:tcPr>
            <w:tcW w:w="4316" w:type="dxa"/>
            <w:gridSpan w:val="3"/>
          </w:tcPr>
          <w:p w:rsidR="00143A27" w:rsidRPr="00CA4BCC" w:rsidRDefault="00143A27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сумма баллов по всем направлениям оценки</w:t>
            </w:r>
          </w:p>
        </w:tc>
        <w:tc>
          <w:tcPr>
            <w:tcW w:w="5006" w:type="dxa"/>
            <w:gridSpan w:val="2"/>
          </w:tcPr>
          <w:p w:rsidR="00143A27" w:rsidRPr="00D82841" w:rsidRDefault="00143A27" w:rsidP="00184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04844" w:rsidRDefault="00204844" w:rsidP="00476C4B">
      <w:pPr>
        <w:spacing w:after="0"/>
        <w:rPr>
          <w:color w:val="000000"/>
        </w:rPr>
      </w:pPr>
    </w:p>
    <w:sectPr w:rsidR="00204844" w:rsidSect="00213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866850"/>
    <w:multiLevelType w:val="hybridMultilevel"/>
    <w:tmpl w:val="1DD28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E577D"/>
    <w:multiLevelType w:val="hybridMultilevel"/>
    <w:tmpl w:val="854E612A"/>
    <w:lvl w:ilvl="0" w:tplc="FD184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17C62"/>
    <w:multiLevelType w:val="multilevel"/>
    <w:tmpl w:val="2C6A6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D078E1"/>
    <w:multiLevelType w:val="hybridMultilevel"/>
    <w:tmpl w:val="DCCE6050"/>
    <w:lvl w:ilvl="0" w:tplc="3ACAA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36D88"/>
    <w:multiLevelType w:val="multilevel"/>
    <w:tmpl w:val="AF70F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68F"/>
    <w:rsid w:val="000260A4"/>
    <w:rsid w:val="00034FBE"/>
    <w:rsid w:val="000459FB"/>
    <w:rsid w:val="00053C44"/>
    <w:rsid w:val="00056414"/>
    <w:rsid w:val="00062DD9"/>
    <w:rsid w:val="00083075"/>
    <w:rsid w:val="000C7439"/>
    <w:rsid w:val="000C769C"/>
    <w:rsid w:val="000E660A"/>
    <w:rsid w:val="000E768F"/>
    <w:rsid w:val="000F5DF6"/>
    <w:rsid w:val="00100AD2"/>
    <w:rsid w:val="00103C66"/>
    <w:rsid w:val="0012179D"/>
    <w:rsid w:val="00131A3E"/>
    <w:rsid w:val="00143A27"/>
    <w:rsid w:val="00151BE8"/>
    <w:rsid w:val="00184A42"/>
    <w:rsid w:val="001878AE"/>
    <w:rsid w:val="0019557E"/>
    <w:rsid w:val="001A5F3A"/>
    <w:rsid w:val="001C7371"/>
    <w:rsid w:val="001D4EB4"/>
    <w:rsid w:val="001E5D5A"/>
    <w:rsid w:val="001E6771"/>
    <w:rsid w:val="001F67DE"/>
    <w:rsid w:val="002039A4"/>
    <w:rsid w:val="00204844"/>
    <w:rsid w:val="00213B2F"/>
    <w:rsid w:val="00215427"/>
    <w:rsid w:val="00245929"/>
    <w:rsid w:val="002511AE"/>
    <w:rsid w:val="0026075D"/>
    <w:rsid w:val="00266AD0"/>
    <w:rsid w:val="002675B8"/>
    <w:rsid w:val="00267EC3"/>
    <w:rsid w:val="00295BDC"/>
    <w:rsid w:val="002C7812"/>
    <w:rsid w:val="002E4D73"/>
    <w:rsid w:val="002F28C2"/>
    <w:rsid w:val="002F3093"/>
    <w:rsid w:val="00301F40"/>
    <w:rsid w:val="00303BF3"/>
    <w:rsid w:val="00342CB6"/>
    <w:rsid w:val="00344C90"/>
    <w:rsid w:val="0035463E"/>
    <w:rsid w:val="0036175C"/>
    <w:rsid w:val="00365302"/>
    <w:rsid w:val="003809EE"/>
    <w:rsid w:val="003A350D"/>
    <w:rsid w:val="003A6298"/>
    <w:rsid w:val="003B4934"/>
    <w:rsid w:val="003C17B0"/>
    <w:rsid w:val="003C43DB"/>
    <w:rsid w:val="003D47A7"/>
    <w:rsid w:val="00400672"/>
    <w:rsid w:val="00447553"/>
    <w:rsid w:val="00456740"/>
    <w:rsid w:val="00466E09"/>
    <w:rsid w:val="00476C4B"/>
    <w:rsid w:val="004A0B38"/>
    <w:rsid w:val="004B627F"/>
    <w:rsid w:val="004C2A8C"/>
    <w:rsid w:val="004F49BD"/>
    <w:rsid w:val="005015B0"/>
    <w:rsid w:val="0050180A"/>
    <w:rsid w:val="00506A8A"/>
    <w:rsid w:val="00511E2B"/>
    <w:rsid w:val="00514C18"/>
    <w:rsid w:val="00534CB7"/>
    <w:rsid w:val="00573ED1"/>
    <w:rsid w:val="0057674B"/>
    <w:rsid w:val="00577B83"/>
    <w:rsid w:val="00577BEA"/>
    <w:rsid w:val="0058001A"/>
    <w:rsid w:val="005A07B9"/>
    <w:rsid w:val="005C30EB"/>
    <w:rsid w:val="005D0EE2"/>
    <w:rsid w:val="005F4582"/>
    <w:rsid w:val="00642181"/>
    <w:rsid w:val="0064719E"/>
    <w:rsid w:val="00653ED5"/>
    <w:rsid w:val="00674A41"/>
    <w:rsid w:val="006A7A20"/>
    <w:rsid w:val="006B3F55"/>
    <w:rsid w:val="006C2689"/>
    <w:rsid w:val="006C5578"/>
    <w:rsid w:val="006D4A2F"/>
    <w:rsid w:val="006D56BA"/>
    <w:rsid w:val="006F0412"/>
    <w:rsid w:val="0070388B"/>
    <w:rsid w:val="007118A7"/>
    <w:rsid w:val="00714402"/>
    <w:rsid w:val="00776914"/>
    <w:rsid w:val="00781875"/>
    <w:rsid w:val="007818A0"/>
    <w:rsid w:val="007A3A81"/>
    <w:rsid w:val="007B53B6"/>
    <w:rsid w:val="0080349E"/>
    <w:rsid w:val="00807DA4"/>
    <w:rsid w:val="008106AE"/>
    <w:rsid w:val="00811A6D"/>
    <w:rsid w:val="0081592B"/>
    <w:rsid w:val="00817854"/>
    <w:rsid w:val="008551E9"/>
    <w:rsid w:val="00861B3D"/>
    <w:rsid w:val="00890BFF"/>
    <w:rsid w:val="00891BED"/>
    <w:rsid w:val="008A002A"/>
    <w:rsid w:val="008C3773"/>
    <w:rsid w:val="00946387"/>
    <w:rsid w:val="00953B56"/>
    <w:rsid w:val="00971629"/>
    <w:rsid w:val="00971D76"/>
    <w:rsid w:val="00990F89"/>
    <w:rsid w:val="00995493"/>
    <w:rsid w:val="009960BF"/>
    <w:rsid w:val="00996639"/>
    <w:rsid w:val="009B1F0C"/>
    <w:rsid w:val="009C5167"/>
    <w:rsid w:val="009F563D"/>
    <w:rsid w:val="009F6F74"/>
    <w:rsid w:val="00A02019"/>
    <w:rsid w:val="00A106DB"/>
    <w:rsid w:val="00A30EA9"/>
    <w:rsid w:val="00A33478"/>
    <w:rsid w:val="00A36EE6"/>
    <w:rsid w:val="00A41C4C"/>
    <w:rsid w:val="00A52466"/>
    <w:rsid w:val="00A525D3"/>
    <w:rsid w:val="00A86384"/>
    <w:rsid w:val="00A86A52"/>
    <w:rsid w:val="00A86F0E"/>
    <w:rsid w:val="00AA384D"/>
    <w:rsid w:val="00AC3910"/>
    <w:rsid w:val="00AD2FE9"/>
    <w:rsid w:val="00AD4333"/>
    <w:rsid w:val="00AD6060"/>
    <w:rsid w:val="00AF28A8"/>
    <w:rsid w:val="00B41FD9"/>
    <w:rsid w:val="00B46C47"/>
    <w:rsid w:val="00B7782C"/>
    <w:rsid w:val="00B844AB"/>
    <w:rsid w:val="00BC5D13"/>
    <w:rsid w:val="00C0603E"/>
    <w:rsid w:val="00C10E5E"/>
    <w:rsid w:val="00C250F6"/>
    <w:rsid w:val="00C268F0"/>
    <w:rsid w:val="00C41FD6"/>
    <w:rsid w:val="00C60DC1"/>
    <w:rsid w:val="00C66BAB"/>
    <w:rsid w:val="00C85057"/>
    <w:rsid w:val="00CA045C"/>
    <w:rsid w:val="00CA40D2"/>
    <w:rsid w:val="00CA41AD"/>
    <w:rsid w:val="00CA4D5D"/>
    <w:rsid w:val="00CA51FC"/>
    <w:rsid w:val="00CA7D40"/>
    <w:rsid w:val="00CB1D75"/>
    <w:rsid w:val="00CB31ED"/>
    <w:rsid w:val="00CD7B30"/>
    <w:rsid w:val="00CF510F"/>
    <w:rsid w:val="00D0122C"/>
    <w:rsid w:val="00D21F20"/>
    <w:rsid w:val="00D42848"/>
    <w:rsid w:val="00D45BC4"/>
    <w:rsid w:val="00D73279"/>
    <w:rsid w:val="00D80242"/>
    <w:rsid w:val="00D82D0C"/>
    <w:rsid w:val="00DC1B23"/>
    <w:rsid w:val="00DC4DA9"/>
    <w:rsid w:val="00DE39B3"/>
    <w:rsid w:val="00E1136D"/>
    <w:rsid w:val="00E23A67"/>
    <w:rsid w:val="00E30009"/>
    <w:rsid w:val="00E46C72"/>
    <w:rsid w:val="00E507F7"/>
    <w:rsid w:val="00E74E88"/>
    <w:rsid w:val="00E75B99"/>
    <w:rsid w:val="00E761CE"/>
    <w:rsid w:val="00EC7F58"/>
    <w:rsid w:val="00EE3026"/>
    <w:rsid w:val="00EE3CD5"/>
    <w:rsid w:val="00EE5FF9"/>
    <w:rsid w:val="00F121A4"/>
    <w:rsid w:val="00F204BD"/>
    <w:rsid w:val="00F260C4"/>
    <w:rsid w:val="00F32C88"/>
    <w:rsid w:val="00F4469F"/>
    <w:rsid w:val="00F44D55"/>
    <w:rsid w:val="00F94042"/>
    <w:rsid w:val="00FA4B1B"/>
    <w:rsid w:val="00FF3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8F"/>
  </w:style>
  <w:style w:type="paragraph" w:styleId="3">
    <w:name w:val="heading 3"/>
    <w:basedOn w:val="a"/>
    <w:next w:val="a"/>
    <w:link w:val="30"/>
    <w:qFormat/>
    <w:rsid w:val="00466E09"/>
    <w:pPr>
      <w:keepNext/>
      <w:numPr>
        <w:ilvl w:val="2"/>
        <w:numId w:val="5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4BD"/>
    <w:pPr>
      <w:ind w:left="720"/>
      <w:contextualSpacing/>
    </w:pPr>
  </w:style>
  <w:style w:type="table" w:styleId="a4">
    <w:name w:val="Table Grid"/>
    <w:basedOn w:val="a1"/>
    <w:uiPriority w:val="59"/>
    <w:rsid w:val="000F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61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D6060"/>
    <w:rPr>
      <w:i/>
      <w:iCs/>
    </w:rPr>
  </w:style>
  <w:style w:type="character" w:styleId="a7">
    <w:name w:val="Hyperlink"/>
    <w:basedOn w:val="a0"/>
    <w:uiPriority w:val="99"/>
    <w:unhideWhenUsed/>
    <w:rsid w:val="00AD606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66E09"/>
    <w:rPr>
      <w:rFonts w:ascii="Times New Roman" w:eastAsia="Times New Roman" w:hAnsi="Times New Roman" w:cs="Times New Roman"/>
      <w:b/>
      <w:sz w:val="26"/>
      <w:szCs w:val="28"/>
      <w:lang w:eastAsia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17B0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C060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CEE1A-4731-44C1-9D2B-CCA66B9E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2178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Омельченко</dc:creator>
  <cp:lastModifiedBy>omelchenko</cp:lastModifiedBy>
  <cp:revision>3</cp:revision>
  <dcterms:created xsi:type="dcterms:W3CDTF">2020-12-16T05:21:00Z</dcterms:created>
  <dcterms:modified xsi:type="dcterms:W3CDTF">2020-12-16T05:22:00Z</dcterms:modified>
</cp:coreProperties>
</file>